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859168" w14:textId="77777777" w:rsidR="00F61AC4" w:rsidRDefault="00F61AC4">
      <w:pPr>
        <w:widowControl/>
        <w:jc w:val="both"/>
        <w:rPr>
          <w:rFonts w:ascii="Arial" w:eastAsia="Arial" w:hAnsi="Arial" w:cs="Arial"/>
          <w:sz w:val="36"/>
          <w:szCs w:val="36"/>
        </w:rPr>
      </w:pPr>
    </w:p>
    <w:p w14:paraId="232831E7" w14:textId="77777777" w:rsidR="00F61AC4" w:rsidRDefault="00F61AC4">
      <w:pPr>
        <w:widowControl/>
        <w:jc w:val="both"/>
        <w:rPr>
          <w:rFonts w:ascii="Arial" w:eastAsia="Arial" w:hAnsi="Arial" w:cs="Arial"/>
          <w:sz w:val="36"/>
          <w:szCs w:val="36"/>
        </w:rPr>
      </w:pPr>
    </w:p>
    <w:p w14:paraId="580F2CB4" w14:textId="77777777" w:rsidR="00F61AC4" w:rsidRDefault="00F61AC4">
      <w:pPr>
        <w:widowControl/>
        <w:jc w:val="both"/>
        <w:rPr>
          <w:rFonts w:ascii="Arial" w:eastAsia="Arial" w:hAnsi="Arial" w:cs="Arial"/>
          <w:sz w:val="36"/>
          <w:szCs w:val="36"/>
        </w:rPr>
      </w:pPr>
    </w:p>
    <w:p w14:paraId="5932E1A9" w14:textId="77777777" w:rsidR="00F61AC4" w:rsidRDefault="00F61AC4">
      <w:pPr>
        <w:widowControl/>
        <w:jc w:val="both"/>
        <w:rPr>
          <w:rFonts w:ascii="Arial" w:eastAsia="Arial" w:hAnsi="Arial" w:cs="Arial"/>
          <w:sz w:val="36"/>
          <w:szCs w:val="36"/>
        </w:rPr>
      </w:pPr>
    </w:p>
    <w:p w14:paraId="1007FC4B" w14:textId="77777777" w:rsidR="00F61AC4" w:rsidRDefault="00F61AC4">
      <w:pPr>
        <w:widowControl/>
        <w:jc w:val="both"/>
        <w:rPr>
          <w:rFonts w:ascii="Arial" w:eastAsia="Arial" w:hAnsi="Arial" w:cs="Arial"/>
          <w:sz w:val="36"/>
          <w:szCs w:val="36"/>
        </w:rPr>
      </w:pPr>
    </w:p>
    <w:p w14:paraId="1D66924E" w14:textId="77777777" w:rsidR="00F61AC4" w:rsidRDefault="00156D00">
      <w:pPr>
        <w:widowControl/>
        <w:tabs>
          <w:tab w:val="center" w:pos="4680"/>
        </w:tabs>
        <w:jc w:val="both"/>
        <w:rPr>
          <w:rFonts w:ascii="Arial" w:eastAsia="Arial" w:hAnsi="Arial" w:cs="Arial"/>
          <w:sz w:val="36"/>
          <w:szCs w:val="36"/>
        </w:rPr>
      </w:pPr>
      <w:r>
        <w:rPr>
          <w:rFonts w:ascii="Arial" w:eastAsia="Arial" w:hAnsi="Arial" w:cs="Arial"/>
          <w:sz w:val="36"/>
          <w:szCs w:val="36"/>
        </w:rPr>
        <w:tab/>
      </w:r>
      <w:r>
        <w:rPr>
          <w:rFonts w:ascii="Arial" w:eastAsia="Arial" w:hAnsi="Arial" w:cs="Arial"/>
          <w:b/>
          <w:sz w:val="36"/>
          <w:szCs w:val="36"/>
        </w:rPr>
        <w:t>REQUEST FOR PROPOSALS</w:t>
      </w:r>
    </w:p>
    <w:p w14:paraId="030771A3" w14:textId="77777777" w:rsidR="00F61AC4" w:rsidRDefault="00F61AC4">
      <w:pPr>
        <w:widowControl/>
        <w:jc w:val="both"/>
        <w:rPr>
          <w:rFonts w:ascii="Arial" w:eastAsia="Arial" w:hAnsi="Arial" w:cs="Arial"/>
          <w:sz w:val="36"/>
          <w:szCs w:val="36"/>
        </w:rPr>
      </w:pPr>
    </w:p>
    <w:p w14:paraId="4F9F2FA3" w14:textId="77777777" w:rsidR="00F61AC4" w:rsidRDefault="00156D00">
      <w:pPr>
        <w:widowControl/>
        <w:tabs>
          <w:tab w:val="center" w:pos="4680"/>
        </w:tabs>
        <w:jc w:val="both"/>
        <w:rPr>
          <w:rFonts w:ascii="Arial" w:eastAsia="Arial" w:hAnsi="Arial" w:cs="Arial"/>
          <w:sz w:val="36"/>
          <w:szCs w:val="36"/>
        </w:rPr>
      </w:pPr>
      <w:r>
        <w:rPr>
          <w:rFonts w:ascii="Arial" w:eastAsia="Arial" w:hAnsi="Arial" w:cs="Arial"/>
          <w:b/>
          <w:sz w:val="36"/>
          <w:szCs w:val="36"/>
        </w:rPr>
        <w:tab/>
        <w:t>SPACE AND FACILITY NEEDS ASSESSMENT</w:t>
      </w:r>
    </w:p>
    <w:p w14:paraId="28F36D9D" w14:textId="77777777" w:rsidR="00F61AC4" w:rsidRDefault="00156D00">
      <w:pPr>
        <w:widowControl/>
        <w:jc w:val="center"/>
        <w:rPr>
          <w:rFonts w:ascii="Arial" w:eastAsia="Arial" w:hAnsi="Arial" w:cs="Arial"/>
          <w:sz w:val="32"/>
          <w:szCs w:val="32"/>
        </w:rPr>
      </w:pPr>
      <w:r>
        <w:rPr>
          <w:rFonts w:ascii="Arial" w:eastAsia="Arial" w:hAnsi="Arial" w:cs="Arial"/>
          <w:b/>
          <w:sz w:val="32"/>
          <w:szCs w:val="32"/>
        </w:rPr>
        <w:t>FOR</w:t>
      </w:r>
    </w:p>
    <w:p w14:paraId="1DC0F202" w14:textId="77777777" w:rsidR="00F61AC4" w:rsidRDefault="00156D00">
      <w:pPr>
        <w:widowControl/>
        <w:tabs>
          <w:tab w:val="center" w:pos="4680"/>
        </w:tabs>
        <w:jc w:val="center"/>
        <w:rPr>
          <w:rFonts w:ascii="Arial" w:eastAsia="Arial" w:hAnsi="Arial" w:cs="Arial"/>
          <w:sz w:val="36"/>
          <w:szCs w:val="36"/>
        </w:rPr>
      </w:pPr>
      <w:r>
        <w:rPr>
          <w:rFonts w:ascii="Arial" w:eastAsia="Arial" w:hAnsi="Arial" w:cs="Arial"/>
          <w:b/>
          <w:sz w:val="36"/>
          <w:szCs w:val="36"/>
        </w:rPr>
        <w:t xml:space="preserve">WAUPACA COUNTY COURTHOUSE </w:t>
      </w:r>
    </w:p>
    <w:p w14:paraId="0E1105A1" w14:textId="77777777" w:rsidR="00F61AC4" w:rsidRDefault="00F61AC4">
      <w:pPr>
        <w:widowControl/>
        <w:tabs>
          <w:tab w:val="center" w:pos="4680"/>
        </w:tabs>
        <w:jc w:val="center"/>
        <w:rPr>
          <w:rFonts w:ascii="Arial" w:eastAsia="Arial" w:hAnsi="Arial" w:cs="Arial"/>
          <w:sz w:val="36"/>
          <w:szCs w:val="36"/>
        </w:rPr>
      </w:pPr>
    </w:p>
    <w:p w14:paraId="3E11AF3B" w14:textId="77777777" w:rsidR="00F61AC4" w:rsidRDefault="00156D00">
      <w:pPr>
        <w:widowControl/>
        <w:tabs>
          <w:tab w:val="center" w:pos="4680"/>
        </w:tabs>
        <w:jc w:val="center"/>
        <w:rPr>
          <w:rFonts w:ascii="Arial" w:eastAsia="Arial" w:hAnsi="Arial" w:cs="Arial"/>
          <w:sz w:val="36"/>
          <w:szCs w:val="36"/>
        </w:rPr>
      </w:pPr>
      <w:r>
        <w:rPr>
          <w:rFonts w:ascii="Arial" w:eastAsia="Arial" w:hAnsi="Arial" w:cs="Arial"/>
          <w:sz w:val="36"/>
          <w:szCs w:val="36"/>
        </w:rPr>
        <w:t>Proposals Must Be Received No Later</w:t>
      </w:r>
    </w:p>
    <w:p w14:paraId="477C37AF" w14:textId="6E66A081" w:rsidR="00F61AC4" w:rsidRDefault="00925169">
      <w:pPr>
        <w:widowControl/>
        <w:tabs>
          <w:tab w:val="center" w:pos="4680"/>
        </w:tabs>
        <w:jc w:val="center"/>
        <w:rPr>
          <w:rFonts w:ascii="Arial" w:eastAsia="Arial" w:hAnsi="Arial" w:cs="Arial"/>
          <w:sz w:val="36"/>
          <w:szCs w:val="36"/>
        </w:rPr>
      </w:pPr>
      <w:r>
        <w:rPr>
          <w:rFonts w:ascii="Arial" w:eastAsia="Arial" w:hAnsi="Arial" w:cs="Arial"/>
          <w:sz w:val="36"/>
          <w:szCs w:val="36"/>
        </w:rPr>
        <w:t>Than 2PM, August 25th</w:t>
      </w:r>
      <w:r w:rsidR="00381716">
        <w:rPr>
          <w:rFonts w:ascii="Arial" w:eastAsia="Arial" w:hAnsi="Arial" w:cs="Arial"/>
          <w:sz w:val="36"/>
          <w:szCs w:val="36"/>
        </w:rPr>
        <w:t>, 2022</w:t>
      </w:r>
    </w:p>
    <w:p w14:paraId="037118D5" w14:textId="77777777" w:rsidR="00F61AC4" w:rsidRDefault="00156D00">
      <w:pPr>
        <w:widowControl/>
        <w:tabs>
          <w:tab w:val="center" w:pos="4680"/>
        </w:tabs>
        <w:jc w:val="center"/>
        <w:rPr>
          <w:rFonts w:ascii="Arial" w:eastAsia="Arial" w:hAnsi="Arial" w:cs="Arial"/>
          <w:sz w:val="36"/>
          <w:szCs w:val="36"/>
        </w:rPr>
      </w:pPr>
      <w:r>
        <w:rPr>
          <w:rFonts w:ascii="Arial" w:eastAsia="Arial" w:hAnsi="Arial" w:cs="Arial"/>
          <w:sz w:val="36"/>
          <w:szCs w:val="36"/>
        </w:rPr>
        <w:t xml:space="preserve">Late Proposals </w:t>
      </w:r>
      <w:proofErr w:type="gramStart"/>
      <w:r>
        <w:rPr>
          <w:rFonts w:ascii="Arial" w:eastAsia="Arial" w:hAnsi="Arial" w:cs="Arial"/>
          <w:sz w:val="36"/>
          <w:szCs w:val="36"/>
        </w:rPr>
        <w:t>Will Be Rejected</w:t>
      </w:r>
      <w:proofErr w:type="gramEnd"/>
      <w:r>
        <w:rPr>
          <w:rFonts w:ascii="Arial" w:eastAsia="Arial" w:hAnsi="Arial" w:cs="Arial"/>
          <w:sz w:val="36"/>
          <w:szCs w:val="36"/>
        </w:rPr>
        <w:t>.</w:t>
      </w:r>
    </w:p>
    <w:p w14:paraId="24D25835" w14:textId="77777777" w:rsidR="00F61AC4" w:rsidRDefault="00156D00">
      <w:pPr>
        <w:widowControl/>
        <w:tabs>
          <w:tab w:val="center" w:pos="4680"/>
        </w:tabs>
        <w:jc w:val="center"/>
        <w:rPr>
          <w:rFonts w:ascii="Arial" w:eastAsia="Arial" w:hAnsi="Arial" w:cs="Arial"/>
          <w:sz w:val="36"/>
          <w:szCs w:val="36"/>
        </w:rPr>
      </w:pPr>
      <w:r>
        <w:rPr>
          <w:rFonts w:ascii="Arial" w:eastAsia="Arial" w:hAnsi="Arial" w:cs="Arial"/>
          <w:sz w:val="36"/>
          <w:szCs w:val="36"/>
        </w:rPr>
        <w:t>For Further Information, Please Contact:</w:t>
      </w:r>
    </w:p>
    <w:p w14:paraId="348E9EE7" w14:textId="77777777" w:rsidR="00F61AC4" w:rsidRDefault="00F61AC4">
      <w:pPr>
        <w:widowControl/>
        <w:tabs>
          <w:tab w:val="center" w:pos="4680"/>
        </w:tabs>
        <w:jc w:val="center"/>
        <w:rPr>
          <w:rFonts w:ascii="Arial" w:eastAsia="Arial" w:hAnsi="Arial" w:cs="Arial"/>
          <w:sz w:val="28"/>
          <w:szCs w:val="28"/>
        </w:rPr>
      </w:pPr>
    </w:p>
    <w:p w14:paraId="5E72DFDA" w14:textId="77777777" w:rsidR="00F61AC4" w:rsidRDefault="00F61AC4">
      <w:pPr>
        <w:widowControl/>
        <w:tabs>
          <w:tab w:val="center" w:pos="4680"/>
        </w:tabs>
        <w:jc w:val="center"/>
        <w:rPr>
          <w:rFonts w:ascii="Arial" w:eastAsia="Arial" w:hAnsi="Arial" w:cs="Arial"/>
          <w:sz w:val="28"/>
          <w:szCs w:val="28"/>
        </w:rPr>
      </w:pPr>
    </w:p>
    <w:p w14:paraId="7802A986" w14:textId="77777777" w:rsidR="00F61AC4" w:rsidRDefault="00156D00">
      <w:pPr>
        <w:widowControl/>
        <w:tabs>
          <w:tab w:val="center" w:pos="4680"/>
        </w:tabs>
        <w:jc w:val="center"/>
        <w:rPr>
          <w:rFonts w:ascii="Arial" w:eastAsia="Arial" w:hAnsi="Arial" w:cs="Arial"/>
          <w:sz w:val="28"/>
          <w:szCs w:val="28"/>
        </w:rPr>
      </w:pPr>
      <w:r>
        <w:rPr>
          <w:rFonts w:ascii="Arial" w:eastAsia="Arial" w:hAnsi="Arial" w:cs="Arial"/>
          <w:sz w:val="28"/>
          <w:szCs w:val="28"/>
        </w:rPr>
        <w:t>Ronald Hansen, Maintenance Director</w:t>
      </w:r>
    </w:p>
    <w:p w14:paraId="192E7923" w14:textId="77777777" w:rsidR="00F61AC4" w:rsidRDefault="00156D00">
      <w:pPr>
        <w:widowControl/>
        <w:tabs>
          <w:tab w:val="center" w:pos="4680"/>
        </w:tabs>
        <w:jc w:val="center"/>
        <w:rPr>
          <w:rFonts w:ascii="Arial" w:eastAsia="Arial" w:hAnsi="Arial" w:cs="Arial"/>
          <w:sz w:val="28"/>
          <w:szCs w:val="28"/>
        </w:rPr>
      </w:pPr>
      <w:r>
        <w:rPr>
          <w:rFonts w:ascii="Arial" w:eastAsia="Arial" w:hAnsi="Arial" w:cs="Arial"/>
          <w:sz w:val="28"/>
          <w:szCs w:val="28"/>
        </w:rPr>
        <w:t>811 Harding Street</w:t>
      </w:r>
    </w:p>
    <w:p w14:paraId="26E9E625" w14:textId="77777777" w:rsidR="00F61AC4" w:rsidRDefault="00156D00">
      <w:pPr>
        <w:widowControl/>
        <w:tabs>
          <w:tab w:val="center" w:pos="4680"/>
        </w:tabs>
        <w:jc w:val="center"/>
        <w:rPr>
          <w:rFonts w:ascii="Arial" w:eastAsia="Arial" w:hAnsi="Arial" w:cs="Arial"/>
          <w:sz w:val="28"/>
          <w:szCs w:val="28"/>
        </w:rPr>
      </w:pPr>
      <w:r>
        <w:rPr>
          <w:rFonts w:ascii="Arial" w:eastAsia="Arial" w:hAnsi="Arial" w:cs="Arial"/>
          <w:sz w:val="28"/>
          <w:szCs w:val="28"/>
        </w:rPr>
        <w:t>Waupaca, WI 54981</w:t>
      </w:r>
    </w:p>
    <w:p w14:paraId="762ED648" w14:textId="77777777" w:rsidR="00F61AC4" w:rsidRDefault="00156D00">
      <w:pPr>
        <w:widowControl/>
        <w:tabs>
          <w:tab w:val="center" w:pos="4680"/>
        </w:tabs>
        <w:jc w:val="center"/>
        <w:rPr>
          <w:rFonts w:ascii="Arial" w:eastAsia="Arial" w:hAnsi="Arial" w:cs="Arial"/>
          <w:sz w:val="28"/>
          <w:szCs w:val="28"/>
        </w:rPr>
      </w:pPr>
      <w:r>
        <w:rPr>
          <w:rFonts w:ascii="Arial" w:eastAsia="Arial" w:hAnsi="Arial" w:cs="Arial"/>
          <w:sz w:val="28"/>
          <w:szCs w:val="28"/>
        </w:rPr>
        <w:t>715-258-6491</w:t>
      </w:r>
    </w:p>
    <w:p w14:paraId="7DDF74E0" w14:textId="77777777" w:rsidR="00F61AC4" w:rsidRDefault="00F61AC4">
      <w:pPr>
        <w:widowControl/>
        <w:tabs>
          <w:tab w:val="center" w:pos="4680"/>
        </w:tabs>
        <w:jc w:val="center"/>
        <w:rPr>
          <w:rFonts w:ascii="Arial" w:eastAsia="Arial" w:hAnsi="Arial" w:cs="Arial"/>
          <w:sz w:val="28"/>
          <w:szCs w:val="28"/>
        </w:rPr>
      </w:pPr>
    </w:p>
    <w:p w14:paraId="0093A4CC" w14:textId="77777777" w:rsidR="00F61AC4" w:rsidRDefault="00156D00">
      <w:pPr>
        <w:widowControl/>
        <w:tabs>
          <w:tab w:val="center" w:pos="4680"/>
        </w:tabs>
        <w:jc w:val="center"/>
        <w:rPr>
          <w:rFonts w:ascii="Arial" w:eastAsia="Arial" w:hAnsi="Arial" w:cs="Arial"/>
          <w:sz w:val="28"/>
          <w:szCs w:val="28"/>
        </w:rPr>
      </w:pPr>
      <w:r>
        <w:rPr>
          <w:rFonts w:ascii="Arial" w:eastAsia="Arial" w:hAnsi="Arial" w:cs="Arial"/>
          <w:sz w:val="28"/>
          <w:szCs w:val="28"/>
        </w:rPr>
        <w:t>Email: ron.hansen@co.waupaca.wi.us</w:t>
      </w:r>
    </w:p>
    <w:p w14:paraId="3B25DD7B" w14:textId="77777777" w:rsidR="00F61AC4" w:rsidRDefault="00F61AC4">
      <w:pPr>
        <w:widowControl/>
        <w:jc w:val="both"/>
        <w:rPr>
          <w:rFonts w:ascii="Arial" w:eastAsia="Arial" w:hAnsi="Arial" w:cs="Arial"/>
          <w:sz w:val="22"/>
          <w:szCs w:val="22"/>
        </w:rPr>
      </w:pPr>
    </w:p>
    <w:p w14:paraId="36AE9A71" w14:textId="77777777" w:rsidR="00F61AC4" w:rsidRDefault="00F61AC4">
      <w:pPr>
        <w:widowControl/>
        <w:jc w:val="both"/>
        <w:rPr>
          <w:rFonts w:ascii="Arial" w:eastAsia="Arial" w:hAnsi="Arial" w:cs="Arial"/>
          <w:sz w:val="22"/>
          <w:szCs w:val="22"/>
        </w:rPr>
      </w:pPr>
    </w:p>
    <w:p w14:paraId="6367AF6D" w14:textId="77777777" w:rsidR="00F61AC4" w:rsidRDefault="00F61AC4">
      <w:pPr>
        <w:widowControl/>
        <w:jc w:val="both"/>
        <w:rPr>
          <w:rFonts w:ascii="Arial" w:eastAsia="Arial" w:hAnsi="Arial" w:cs="Arial"/>
          <w:sz w:val="22"/>
          <w:szCs w:val="22"/>
        </w:rPr>
      </w:pPr>
    </w:p>
    <w:p w14:paraId="1BC1C24A" w14:textId="77777777" w:rsidR="00F61AC4" w:rsidRDefault="00F61AC4">
      <w:pPr>
        <w:widowControl/>
        <w:jc w:val="both"/>
        <w:rPr>
          <w:rFonts w:ascii="Arial" w:eastAsia="Arial" w:hAnsi="Arial" w:cs="Arial"/>
          <w:sz w:val="22"/>
          <w:szCs w:val="22"/>
        </w:rPr>
      </w:pPr>
    </w:p>
    <w:p w14:paraId="7347549D" w14:textId="77777777" w:rsidR="00F61AC4" w:rsidRDefault="00F61AC4">
      <w:pPr>
        <w:widowControl/>
        <w:jc w:val="both"/>
        <w:rPr>
          <w:rFonts w:ascii="Arial" w:eastAsia="Arial" w:hAnsi="Arial" w:cs="Arial"/>
          <w:sz w:val="22"/>
          <w:szCs w:val="22"/>
        </w:rPr>
      </w:pPr>
    </w:p>
    <w:p w14:paraId="12861308" w14:textId="77777777" w:rsidR="00F61AC4" w:rsidRDefault="00156D00">
      <w:pPr>
        <w:widowControl/>
        <w:tabs>
          <w:tab w:val="center" w:pos="468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Waupaca County Public Property Committee</w:t>
      </w:r>
    </w:p>
    <w:p w14:paraId="3C94E775" w14:textId="77777777" w:rsidR="00F61AC4" w:rsidRDefault="00F61AC4">
      <w:pPr>
        <w:widowControl/>
        <w:tabs>
          <w:tab w:val="center" w:pos="4680"/>
        </w:tabs>
        <w:jc w:val="center"/>
        <w:rPr>
          <w:rFonts w:ascii="Arial" w:eastAsia="Arial" w:hAnsi="Arial" w:cs="Arial"/>
          <w:sz w:val="22"/>
          <w:szCs w:val="22"/>
        </w:rPr>
      </w:pPr>
    </w:p>
    <w:p w14:paraId="37804D45" w14:textId="77777777" w:rsidR="00F61AC4" w:rsidRDefault="00156D00">
      <w:pPr>
        <w:widowControl/>
        <w:tabs>
          <w:tab w:val="center" w:pos="4680"/>
        </w:tabs>
        <w:jc w:val="both"/>
        <w:rPr>
          <w:rFonts w:ascii="Arial" w:eastAsia="Arial" w:hAnsi="Arial" w:cs="Arial"/>
          <w:sz w:val="22"/>
          <w:szCs w:val="22"/>
        </w:rPr>
        <w:sectPr w:rsidR="00F61AC4">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152" w:header="0" w:footer="720" w:gutter="0"/>
          <w:pgNumType w:start="1"/>
          <w:cols w:space="720"/>
        </w:sectPr>
      </w:pPr>
      <w:r>
        <w:rPr>
          <w:rFonts w:ascii="Arial" w:eastAsia="Arial" w:hAnsi="Arial" w:cs="Arial"/>
          <w:sz w:val="22"/>
          <w:szCs w:val="22"/>
        </w:rPr>
        <w:tab/>
      </w:r>
      <w:r w:rsidR="00FE6E94">
        <w:rPr>
          <w:rFonts w:ascii="Arial" w:eastAsia="Arial" w:hAnsi="Arial" w:cs="Arial"/>
          <w:b/>
          <w:sz w:val="22"/>
          <w:szCs w:val="22"/>
        </w:rPr>
        <w:t>June 10</w:t>
      </w:r>
      <w:r>
        <w:rPr>
          <w:rFonts w:ascii="Arial" w:eastAsia="Arial" w:hAnsi="Arial" w:cs="Arial"/>
          <w:b/>
          <w:sz w:val="22"/>
          <w:szCs w:val="22"/>
        </w:rPr>
        <w:t xml:space="preserve">, </w:t>
      </w:r>
      <w:r w:rsidR="00381716">
        <w:rPr>
          <w:rFonts w:ascii="Arial" w:eastAsia="Arial" w:hAnsi="Arial" w:cs="Arial"/>
          <w:b/>
          <w:sz w:val="22"/>
          <w:szCs w:val="22"/>
        </w:rPr>
        <w:t>2022</w:t>
      </w:r>
    </w:p>
    <w:p w14:paraId="50211AC5" w14:textId="77777777" w:rsidR="00F61AC4" w:rsidRDefault="00F61AC4">
      <w:pPr>
        <w:widowControl/>
        <w:tabs>
          <w:tab w:val="left" w:pos="-1123"/>
          <w:tab w:val="left" w:pos="-720"/>
          <w:tab w:val="left" w:pos="0"/>
          <w:tab w:val="left" w:pos="450"/>
          <w:tab w:val="left" w:pos="1440"/>
        </w:tabs>
        <w:spacing w:after="60"/>
        <w:jc w:val="both"/>
        <w:rPr>
          <w:rFonts w:ascii="Arial" w:eastAsia="Arial" w:hAnsi="Arial" w:cs="Arial"/>
          <w:b/>
        </w:rPr>
      </w:pPr>
    </w:p>
    <w:p w14:paraId="210CD514" w14:textId="77777777" w:rsidR="00F61AC4" w:rsidRDefault="00F61AC4">
      <w:pPr>
        <w:widowControl/>
        <w:tabs>
          <w:tab w:val="left" w:pos="-1123"/>
          <w:tab w:val="left" w:pos="-720"/>
          <w:tab w:val="left" w:pos="0"/>
          <w:tab w:val="left" w:pos="450"/>
          <w:tab w:val="left" w:pos="1440"/>
        </w:tabs>
        <w:spacing w:after="60"/>
        <w:jc w:val="both"/>
        <w:rPr>
          <w:rFonts w:ascii="Arial" w:eastAsia="Arial" w:hAnsi="Arial" w:cs="Arial"/>
          <w:b/>
        </w:rPr>
      </w:pPr>
    </w:p>
    <w:p w14:paraId="04572E1F" w14:textId="77777777" w:rsidR="00F61AC4" w:rsidRDefault="00156D00">
      <w:pPr>
        <w:widowControl/>
        <w:tabs>
          <w:tab w:val="left" w:pos="-1123"/>
          <w:tab w:val="left" w:pos="-720"/>
          <w:tab w:val="left" w:pos="0"/>
          <w:tab w:val="left" w:pos="450"/>
          <w:tab w:val="left" w:pos="1440"/>
        </w:tabs>
        <w:spacing w:after="60"/>
        <w:jc w:val="both"/>
        <w:rPr>
          <w:rFonts w:ascii="Arial" w:eastAsia="Arial" w:hAnsi="Arial" w:cs="Arial"/>
        </w:rPr>
      </w:pPr>
      <w:r>
        <w:rPr>
          <w:rFonts w:ascii="Arial" w:eastAsia="Arial" w:hAnsi="Arial" w:cs="Arial"/>
          <w:b/>
        </w:rPr>
        <w:lastRenderedPageBreak/>
        <w:t>INTRODUCTION</w:t>
      </w:r>
    </w:p>
    <w:p w14:paraId="1F91042D" w14:textId="2AC28FBD" w:rsidR="00F61AC4" w:rsidRDefault="00156D00">
      <w:pPr>
        <w:widowControl/>
        <w:tabs>
          <w:tab w:val="left" w:pos="-1123"/>
          <w:tab w:val="left" w:pos="-720"/>
          <w:tab w:val="left" w:pos="0"/>
          <w:tab w:val="left" w:pos="450"/>
          <w:tab w:val="left" w:pos="1440"/>
        </w:tabs>
        <w:spacing w:after="300"/>
        <w:jc w:val="both"/>
        <w:rPr>
          <w:rFonts w:ascii="Arial" w:eastAsia="Arial" w:hAnsi="Arial" w:cs="Arial"/>
          <w:sz w:val="22"/>
          <w:szCs w:val="22"/>
        </w:rPr>
      </w:pPr>
      <w:r>
        <w:rPr>
          <w:rFonts w:ascii="Arial" w:eastAsia="Arial" w:hAnsi="Arial" w:cs="Arial"/>
          <w:sz w:val="22"/>
          <w:szCs w:val="22"/>
        </w:rPr>
        <w:t>Waupaca County, acting through the Public Property Committee, invites qualified and experienced firms to submit a proposal for the development of a twenty-year space and facility needs assessment for the Waupaca County Courthouse.  The assessment would include the Circuit Courts and court-related offices, and internal and external County departments currently housed within the Courthouse facilities, located at 811 Harding Street in Waupaca, Wisconsin.</w:t>
      </w:r>
      <w:r w:rsidR="00DC0842">
        <w:rPr>
          <w:rFonts w:ascii="Arial" w:eastAsia="Arial" w:hAnsi="Arial" w:cs="Arial"/>
          <w:sz w:val="22"/>
          <w:szCs w:val="22"/>
        </w:rPr>
        <w:t xml:space="preserve">  </w:t>
      </w:r>
    </w:p>
    <w:p w14:paraId="1959EC92" w14:textId="77777777" w:rsidR="00F61AC4" w:rsidRDefault="00156D00">
      <w:pPr>
        <w:keepNext/>
        <w:keepLines/>
        <w:widowControl/>
        <w:tabs>
          <w:tab w:val="left" w:pos="-1123"/>
          <w:tab w:val="left" w:pos="-720"/>
          <w:tab w:val="left" w:pos="0"/>
        </w:tabs>
        <w:spacing w:after="60"/>
        <w:jc w:val="both"/>
        <w:rPr>
          <w:rFonts w:ascii="Arial" w:eastAsia="Arial" w:hAnsi="Arial" w:cs="Arial"/>
          <w:sz w:val="22"/>
          <w:szCs w:val="22"/>
        </w:rPr>
      </w:pPr>
      <w:r>
        <w:rPr>
          <w:rFonts w:ascii="Arial" w:eastAsia="Arial" w:hAnsi="Arial" w:cs="Arial"/>
          <w:b/>
        </w:rPr>
        <w:t>SPECIFIC REQUIREMENTS AND PROVISIONS</w:t>
      </w:r>
    </w:p>
    <w:p w14:paraId="29D555B0" w14:textId="77777777" w:rsidR="00F61AC4" w:rsidRDefault="00381716">
      <w:pPr>
        <w:widowControl/>
        <w:numPr>
          <w:ilvl w:val="0"/>
          <w:numId w:val="6"/>
        </w:numPr>
        <w:tabs>
          <w:tab w:val="left" w:pos="-1123"/>
          <w:tab w:val="left" w:pos="-720"/>
          <w:tab w:val="left" w:pos="0"/>
          <w:tab w:val="left" w:pos="450"/>
          <w:tab w:val="left" w:pos="720"/>
        </w:tabs>
        <w:spacing w:after="120"/>
        <w:ind w:hanging="360"/>
        <w:jc w:val="both"/>
        <w:rPr>
          <w:rFonts w:ascii="Arial" w:eastAsia="Arial" w:hAnsi="Arial" w:cs="Arial"/>
          <w:sz w:val="22"/>
          <w:szCs w:val="22"/>
        </w:rPr>
      </w:pPr>
      <w:r>
        <w:rPr>
          <w:rFonts w:ascii="Arial" w:eastAsia="Arial" w:hAnsi="Arial" w:cs="Arial"/>
          <w:sz w:val="22"/>
          <w:szCs w:val="22"/>
        </w:rPr>
        <w:t>EIGHT</w:t>
      </w:r>
      <w:r w:rsidR="00156D00">
        <w:rPr>
          <w:rFonts w:ascii="Arial" w:eastAsia="Arial" w:hAnsi="Arial" w:cs="Arial"/>
          <w:sz w:val="22"/>
          <w:szCs w:val="22"/>
        </w:rPr>
        <w:t xml:space="preserve"> (</w:t>
      </w:r>
      <w:r>
        <w:rPr>
          <w:rFonts w:ascii="Arial" w:eastAsia="Arial" w:hAnsi="Arial" w:cs="Arial"/>
          <w:sz w:val="22"/>
          <w:szCs w:val="22"/>
        </w:rPr>
        <w:t>8</w:t>
      </w:r>
      <w:r w:rsidR="00156D00">
        <w:rPr>
          <w:rFonts w:ascii="Arial" w:eastAsia="Arial" w:hAnsi="Arial" w:cs="Arial"/>
          <w:sz w:val="22"/>
          <w:szCs w:val="22"/>
        </w:rPr>
        <w:t xml:space="preserve">) hard copies of the proposal are to </w:t>
      </w:r>
      <w:proofErr w:type="gramStart"/>
      <w:r w:rsidR="00156D00">
        <w:rPr>
          <w:rFonts w:ascii="Arial" w:eastAsia="Arial" w:hAnsi="Arial" w:cs="Arial"/>
          <w:sz w:val="22"/>
          <w:szCs w:val="22"/>
        </w:rPr>
        <w:t>be submitted</w:t>
      </w:r>
      <w:proofErr w:type="gramEnd"/>
      <w:r w:rsidR="00156D00">
        <w:rPr>
          <w:rFonts w:ascii="Arial" w:eastAsia="Arial" w:hAnsi="Arial" w:cs="Arial"/>
          <w:sz w:val="22"/>
          <w:szCs w:val="22"/>
        </w:rPr>
        <w:t xml:space="preserve"> within a single sealed envelope or container and one digital copy on a USB drive.  The lower left corner of the envelope/container should have the following notation:  </w:t>
      </w:r>
      <w:r w:rsidR="00156D00">
        <w:rPr>
          <w:rFonts w:ascii="Arial" w:eastAsia="Arial" w:hAnsi="Arial" w:cs="Arial"/>
          <w:b/>
          <w:sz w:val="22"/>
          <w:szCs w:val="22"/>
        </w:rPr>
        <w:t>"SPACE AND FACILITY NEEDS ASSESSMENT - WAUPACA COUNTY COURTHOUSE.”</w:t>
      </w:r>
    </w:p>
    <w:p w14:paraId="784500B3" w14:textId="708979E5" w:rsidR="00F61AC4" w:rsidRDefault="00156D00">
      <w:pPr>
        <w:keepNext/>
        <w:keepLines/>
        <w:widowControl/>
        <w:numPr>
          <w:ilvl w:val="0"/>
          <w:numId w:val="6"/>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Proposals shall be received no later than</w:t>
      </w:r>
      <w:r>
        <w:rPr>
          <w:rFonts w:ascii="Arial" w:eastAsia="Arial" w:hAnsi="Arial" w:cs="Arial"/>
          <w:b/>
          <w:sz w:val="22"/>
          <w:szCs w:val="22"/>
        </w:rPr>
        <w:t xml:space="preserve"> 2:00 p.m. CST on </w:t>
      </w:r>
      <w:r w:rsidR="00925169">
        <w:rPr>
          <w:rFonts w:ascii="Arial" w:eastAsia="Arial" w:hAnsi="Arial" w:cs="Arial"/>
          <w:b/>
          <w:sz w:val="22"/>
          <w:szCs w:val="22"/>
        </w:rPr>
        <w:t>August 25th</w:t>
      </w:r>
      <w:r w:rsidR="00381716">
        <w:rPr>
          <w:rFonts w:ascii="Arial" w:eastAsia="Arial" w:hAnsi="Arial" w:cs="Arial"/>
          <w:b/>
          <w:sz w:val="22"/>
          <w:szCs w:val="22"/>
        </w:rPr>
        <w:t xml:space="preserve"> , 2022</w:t>
      </w:r>
      <w:r>
        <w:rPr>
          <w:rFonts w:ascii="Arial" w:eastAsia="Arial" w:hAnsi="Arial" w:cs="Arial"/>
          <w:b/>
          <w:sz w:val="22"/>
          <w:szCs w:val="22"/>
        </w:rPr>
        <w:t xml:space="preserve"> </w:t>
      </w:r>
      <w:r>
        <w:rPr>
          <w:rFonts w:ascii="Arial" w:eastAsia="Arial" w:hAnsi="Arial" w:cs="Arial"/>
          <w:sz w:val="22"/>
          <w:szCs w:val="22"/>
        </w:rPr>
        <w:t>by:</w:t>
      </w:r>
    </w:p>
    <w:p w14:paraId="0A38C2F9" w14:textId="77777777" w:rsidR="00F61AC4" w:rsidRDefault="00156D00">
      <w:pPr>
        <w:keepLines/>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ind w:left="3168"/>
        <w:jc w:val="both"/>
        <w:rPr>
          <w:rFonts w:ascii="Arial" w:eastAsia="Arial" w:hAnsi="Arial" w:cs="Arial"/>
          <w:sz w:val="22"/>
          <w:szCs w:val="22"/>
        </w:rPr>
      </w:pPr>
      <w:r>
        <w:rPr>
          <w:rFonts w:ascii="Arial" w:eastAsia="Arial" w:hAnsi="Arial" w:cs="Arial"/>
          <w:sz w:val="22"/>
          <w:szCs w:val="22"/>
        </w:rPr>
        <w:t>Ron Hansen, Director</w:t>
      </w:r>
    </w:p>
    <w:p w14:paraId="3E9C8C52" w14:textId="77777777" w:rsidR="00F61AC4" w:rsidRDefault="00156D00">
      <w:pPr>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ind w:left="3168"/>
        <w:jc w:val="both"/>
        <w:rPr>
          <w:rFonts w:ascii="Arial" w:eastAsia="Arial" w:hAnsi="Arial" w:cs="Arial"/>
          <w:sz w:val="22"/>
          <w:szCs w:val="22"/>
        </w:rPr>
      </w:pPr>
      <w:r>
        <w:rPr>
          <w:rFonts w:ascii="Arial" w:eastAsia="Arial" w:hAnsi="Arial" w:cs="Arial"/>
          <w:sz w:val="22"/>
          <w:szCs w:val="22"/>
        </w:rPr>
        <w:t>Waupaca County Maintenance</w:t>
      </w:r>
    </w:p>
    <w:p w14:paraId="16BFF2AB" w14:textId="77777777" w:rsidR="00F61AC4" w:rsidRDefault="00156D00">
      <w:pPr>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ind w:left="3168"/>
        <w:jc w:val="both"/>
        <w:rPr>
          <w:rFonts w:ascii="Arial" w:eastAsia="Arial" w:hAnsi="Arial" w:cs="Arial"/>
          <w:sz w:val="22"/>
          <w:szCs w:val="22"/>
        </w:rPr>
      </w:pPr>
      <w:r>
        <w:rPr>
          <w:rFonts w:ascii="Arial" w:eastAsia="Arial" w:hAnsi="Arial" w:cs="Arial"/>
          <w:sz w:val="22"/>
          <w:szCs w:val="22"/>
        </w:rPr>
        <w:t>811 Harding Street</w:t>
      </w:r>
    </w:p>
    <w:p w14:paraId="5CCD4B88" w14:textId="77777777" w:rsidR="00F61AC4" w:rsidRDefault="00156D00">
      <w:pPr>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ind w:left="3168"/>
        <w:jc w:val="both"/>
        <w:rPr>
          <w:rFonts w:ascii="Arial" w:eastAsia="Arial" w:hAnsi="Arial" w:cs="Arial"/>
          <w:sz w:val="22"/>
          <w:szCs w:val="22"/>
        </w:rPr>
      </w:pPr>
      <w:r>
        <w:rPr>
          <w:rFonts w:ascii="Arial" w:eastAsia="Arial" w:hAnsi="Arial" w:cs="Arial"/>
          <w:sz w:val="22"/>
          <w:szCs w:val="22"/>
        </w:rPr>
        <w:t>Waupaca, WI   54981</w:t>
      </w:r>
    </w:p>
    <w:p w14:paraId="4AD79033" w14:textId="77777777" w:rsidR="00F61AC4" w:rsidRDefault="00156D00">
      <w:pPr>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ind w:left="3168"/>
        <w:jc w:val="both"/>
        <w:rPr>
          <w:rFonts w:ascii="Arial" w:eastAsia="Arial" w:hAnsi="Arial" w:cs="Arial"/>
          <w:sz w:val="22"/>
          <w:szCs w:val="22"/>
        </w:rPr>
      </w:pPr>
      <w:r>
        <w:rPr>
          <w:rFonts w:ascii="Arial" w:eastAsia="Arial" w:hAnsi="Arial" w:cs="Arial"/>
          <w:sz w:val="22"/>
          <w:szCs w:val="22"/>
        </w:rPr>
        <w:t>(715) 258-6491</w:t>
      </w:r>
    </w:p>
    <w:p w14:paraId="4AC3CEAA" w14:textId="77777777" w:rsidR="00F61AC4" w:rsidRDefault="00842029">
      <w:pPr>
        <w:widowControl/>
        <w:tabs>
          <w:tab w:val="left" w:pos="2045"/>
          <w:tab w:val="left" w:pos="2448"/>
          <w:tab w:val="left" w:pos="3168"/>
          <w:tab w:val="left" w:pos="3618"/>
          <w:tab w:val="left" w:pos="4608"/>
          <w:tab w:val="left" w:pos="5328"/>
          <w:tab w:val="left" w:pos="6048"/>
          <w:tab w:val="left" w:pos="6768"/>
          <w:tab w:val="left" w:pos="7488"/>
          <w:tab w:val="left" w:pos="8208"/>
          <w:tab w:val="left" w:pos="8928"/>
          <w:tab w:val="left" w:pos="9648"/>
        </w:tabs>
        <w:spacing w:after="120"/>
        <w:ind w:left="3168"/>
        <w:jc w:val="both"/>
        <w:rPr>
          <w:rFonts w:ascii="Arial" w:eastAsia="Arial" w:hAnsi="Arial" w:cs="Arial"/>
          <w:sz w:val="22"/>
          <w:szCs w:val="22"/>
        </w:rPr>
      </w:pPr>
      <w:hyperlink r:id="rId13">
        <w:r w:rsidR="00156D00">
          <w:rPr>
            <w:rFonts w:ascii="Arial" w:eastAsia="Arial" w:hAnsi="Arial" w:cs="Arial"/>
            <w:color w:val="0000FF"/>
            <w:sz w:val="22"/>
            <w:szCs w:val="22"/>
            <w:u w:val="single"/>
          </w:rPr>
          <w:t>ron.hansen@co.waupaca.wi.us</w:t>
        </w:r>
      </w:hyperlink>
    </w:p>
    <w:p w14:paraId="54DC3D4D" w14:textId="77777777" w:rsidR="00F61AC4" w:rsidRDefault="00156D00">
      <w:pPr>
        <w:widowControl/>
        <w:numPr>
          <w:ilvl w:val="0"/>
          <w:numId w:val="6"/>
        </w:numPr>
        <w:tabs>
          <w:tab w:val="left" w:pos="-1123"/>
          <w:tab w:val="left" w:pos="-720"/>
          <w:tab w:val="left" w:pos="0"/>
          <w:tab w:val="left" w:pos="450"/>
          <w:tab w:val="left" w:pos="1440"/>
        </w:tabs>
        <w:spacing w:after="240"/>
        <w:ind w:hanging="360"/>
        <w:jc w:val="both"/>
        <w:rPr>
          <w:rFonts w:ascii="Arial" w:eastAsia="Arial" w:hAnsi="Arial" w:cs="Arial"/>
          <w:sz w:val="22"/>
          <w:szCs w:val="22"/>
        </w:rPr>
      </w:pPr>
      <w:r>
        <w:rPr>
          <w:rFonts w:ascii="Arial" w:eastAsia="Arial" w:hAnsi="Arial" w:cs="Arial"/>
          <w:sz w:val="22"/>
          <w:szCs w:val="22"/>
        </w:rPr>
        <w:t xml:space="preserve">Proposals received after the above day and time will </w:t>
      </w:r>
      <w:r>
        <w:rPr>
          <w:rFonts w:ascii="Arial" w:eastAsia="Arial" w:hAnsi="Arial" w:cs="Arial"/>
          <w:b/>
          <w:sz w:val="22"/>
          <w:szCs w:val="22"/>
        </w:rPr>
        <w:t>NOT</w:t>
      </w:r>
      <w:r>
        <w:rPr>
          <w:rFonts w:ascii="Arial" w:eastAsia="Arial" w:hAnsi="Arial" w:cs="Arial"/>
          <w:sz w:val="22"/>
          <w:szCs w:val="22"/>
        </w:rPr>
        <w:t xml:space="preserve"> be accepted and </w:t>
      </w:r>
      <w:proofErr w:type="gramStart"/>
      <w:r>
        <w:rPr>
          <w:rFonts w:ascii="Arial" w:eastAsia="Arial" w:hAnsi="Arial" w:cs="Arial"/>
          <w:sz w:val="22"/>
          <w:szCs w:val="22"/>
        </w:rPr>
        <w:t>will be returned</w:t>
      </w:r>
      <w:proofErr w:type="gramEnd"/>
      <w:r>
        <w:rPr>
          <w:rFonts w:ascii="Arial" w:eastAsia="Arial" w:hAnsi="Arial" w:cs="Arial"/>
          <w:sz w:val="22"/>
          <w:szCs w:val="22"/>
        </w:rPr>
        <w:t xml:space="preserve"> to the sender unopened.   </w:t>
      </w:r>
      <w:r>
        <w:rPr>
          <w:rFonts w:ascii="Arial" w:eastAsia="Arial" w:hAnsi="Arial" w:cs="Arial"/>
          <w:sz w:val="22"/>
          <w:szCs w:val="22"/>
          <w:u w:val="single"/>
        </w:rPr>
        <w:t>Actual receipt by stated time is required; deposit in the mail is insufficient</w:t>
      </w:r>
      <w:r>
        <w:rPr>
          <w:rFonts w:ascii="Arial" w:eastAsia="Arial" w:hAnsi="Arial" w:cs="Arial"/>
          <w:sz w:val="22"/>
          <w:szCs w:val="22"/>
        </w:rPr>
        <w:t>.</w:t>
      </w:r>
    </w:p>
    <w:p w14:paraId="2028A23E" w14:textId="7C8DBEB3" w:rsidR="00F61AC4" w:rsidRDefault="00156D00" w:rsidP="008D52E6">
      <w:pPr>
        <w:widowControl/>
        <w:numPr>
          <w:ilvl w:val="0"/>
          <w:numId w:val="6"/>
        </w:numPr>
        <w:tabs>
          <w:tab w:val="left" w:pos="-1123"/>
          <w:tab w:val="left" w:pos="-720"/>
          <w:tab w:val="left" w:pos="0"/>
          <w:tab w:val="left" w:pos="450"/>
          <w:tab w:val="left" w:pos="1440"/>
        </w:tabs>
        <w:spacing w:after="240"/>
        <w:jc w:val="both"/>
        <w:rPr>
          <w:rFonts w:ascii="Arial" w:eastAsia="Arial" w:hAnsi="Arial" w:cs="Arial"/>
          <w:sz w:val="22"/>
          <w:szCs w:val="22"/>
        </w:rPr>
      </w:pPr>
      <w:r>
        <w:rPr>
          <w:rFonts w:ascii="Arial" w:eastAsia="Arial" w:hAnsi="Arial" w:cs="Arial"/>
          <w:sz w:val="22"/>
          <w:szCs w:val="22"/>
        </w:rPr>
        <w:t xml:space="preserve">Submit any questions in written form </w:t>
      </w:r>
      <w:r>
        <w:rPr>
          <w:rFonts w:ascii="Arial" w:eastAsia="Arial" w:hAnsi="Arial" w:cs="Arial"/>
          <w:sz w:val="22"/>
          <w:szCs w:val="22"/>
          <w:u w:val="single"/>
        </w:rPr>
        <w:t>only</w:t>
      </w:r>
      <w:r>
        <w:rPr>
          <w:rFonts w:ascii="Arial" w:eastAsia="Arial" w:hAnsi="Arial" w:cs="Arial"/>
          <w:sz w:val="22"/>
          <w:szCs w:val="22"/>
        </w:rPr>
        <w:t xml:space="preserve"> to Ronald Hansen using the contact information provided above.  Questions </w:t>
      </w:r>
      <w:proofErr w:type="gramStart"/>
      <w:r>
        <w:rPr>
          <w:rFonts w:ascii="Arial" w:eastAsia="Arial" w:hAnsi="Arial" w:cs="Arial"/>
          <w:sz w:val="22"/>
          <w:szCs w:val="22"/>
        </w:rPr>
        <w:t>will be answered</w:t>
      </w:r>
      <w:proofErr w:type="gramEnd"/>
      <w:r>
        <w:rPr>
          <w:rFonts w:ascii="Arial" w:eastAsia="Arial" w:hAnsi="Arial" w:cs="Arial"/>
          <w:sz w:val="22"/>
          <w:szCs w:val="22"/>
        </w:rPr>
        <w:t xml:space="preserve"> according to the calendar timeline within the document.  Responses </w:t>
      </w:r>
      <w:proofErr w:type="gramStart"/>
      <w:r>
        <w:rPr>
          <w:rFonts w:ascii="Arial" w:eastAsia="Arial" w:hAnsi="Arial" w:cs="Arial"/>
          <w:sz w:val="22"/>
          <w:szCs w:val="22"/>
        </w:rPr>
        <w:t>will be in issued in the form of an addendum and found on the County website only at</w:t>
      </w:r>
      <w:proofErr w:type="gramEnd"/>
      <w:r>
        <w:rPr>
          <w:rFonts w:ascii="Arial" w:eastAsia="Arial" w:hAnsi="Arial" w:cs="Arial"/>
          <w:sz w:val="22"/>
          <w:szCs w:val="22"/>
        </w:rPr>
        <w:t xml:space="preserve">:  </w:t>
      </w:r>
      <w:hyperlink r:id="rId14" w:history="1">
        <w:r w:rsidR="008D52E6" w:rsidRPr="004D610F">
          <w:rPr>
            <w:rStyle w:val="Hyperlink"/>
            <w:rFonts w:ascii="Arial" w:eastAsia="Arial" w:hAnsi="Arial" w:cs="Arial"/>
            <w:sz w:val="22"/>
            <w:szCs w:val="22"/>
          </w:rPr>
          <w:t>www.waupacacounty-wi.gov/departments/maintenance/index.php</w:t>
        </w:r>
      </w:hyperlink>
      <w:r w:rsidR="008D52E6">
        <w:rPr>
          <w:rFonts w:ascii="Arial" w:eastAsia="Arial" w:hAnsi="Arial" w:cs="Arial"/>
          <w:sz w:val="22"/>
          <w:szCs w:val="22"/>
        </w:rPr>
        <w:t xml:space="preserve"> </w:t>
      </w:r>
      <w:r w:rsidR="000148F6">
        <w:rPr>
          <w:rFonts w:ascii="Arial" w:eastAsia="Arial" w:hAnsi="Arial" w:cs="Arial"/>
          <w:sz w:val="22"/>
          <w:szCs w:val="22"/>
        </w:rPr>
        <w:t xml:space="preserve">.  Proposers are responsible to review information on the website.  </w:t>
      </w:r>
      <w:r>
        <w:rPr>
          <w:rFonts w:ascii="Arial" w:eastAsia="Arial" w:hAnsi="Arial" w:cs="Arial"/>
          <w:sz w:val="22"/>
          <w:szCs w:val="22"/>
        </w:rPr>
        <w:t xml:space="preserve">  </w:t>
      </w:r>
    </w:p>
    <w:p w14:paraId="51E4F43F" w14:textId="77777777" w:rsidR="00F61AC4" w:rsidRDefault="00156D00">
      <w:pPr>
        <w:keepLines/>
        <w:widowControl/>
        <w:numPr>
          <w:ilvl w:val="0"/>
          <w:numId w:val="6"/>
        </w:numPr>
        <w:tabs>
          <w:tab w:val="left" w:pos="-1123"/>
          <w:tab w:val="left" w:pos="-720"/>
          <w:tab w:val="left" w:pos="0"/>
        </w:tabs>
        <w:spacing w:after="120"/>
        <w:ind w:hanging="360"/>
        <w:jc w:val="both"/>
        <w:rPr>
          <w:rFonts w:ascii="Arial" w:eastAsia="Arial" w:hAnsi="Arial" w:cs="Arial"/>
          <w:sz w:val="22"/>
          <w:szCs w:val="22"/>
        </w:rPr>
      </w:pPr>
      <w:r>
        <w:rPr>
          <w:rFonts w:ascii="Arial" w:eastAsia="Arial" w:hAnsi="Arial" w:cs="Arial"/>
          <w:sz w:val="22"/>
          <w:szCs w:val="22"/>
        </w:rPr>
        <w:t xml:space="preserve">Any restrictions on the use of data contained within your proposal </w:t>
      </w:r>
      <w:proofErr w:type="gramStart"/>
      <w:r>
        <w:rPr>
          <w:rFonts w:ascii="Arial" w:eastAsia="Arial" w:hAnsi="Arial" w:cs="Arial"/>
          <w:sz w:val="22"/>
          <w:szCs w:val="22"/>
        </w:rPr>
        <w:t>must be clearly stated</w:t>
      </w:r>
      <w:proofErr w:type="gramEnd"/>
      <w:r>
        <w:rPr>
          <w:rFonts w:ascii="Arial" w:eastAsia="Arial" w:hAnsi="Arial" w:cs="Arial"/>
          <w:sz w:val="22"/>
          <w:szCs w:val="22"/>
        </w:rPr>
        <w:t xml:space="preserve"> in the proposal itself.  Any restrictions on the use of the information in the proposal based upon confidentiality of information, proprietary interests, trade secrets, copyrighted information, or similar basis </w:t>
      </w:r>
      <w:proofErr w:type="gramStart"/>
      <w:r>
        <w:rPr>
          <w:rFonts w:ascii="Arial" w:eastAsia="Arial" w:hAnsi="Arial" w:cs="Arial"/>
          <w:sz w:val="22"/>
          <w:szCs w:val="22"/>
        </w:rPr>
        <w:t>shall be clearly stated</w:t>
      </w:r>
      <w:proofErr w:type="gramEnd"/>
      <w:r>
        <w:rPr>
          <w:rFonts w:ascii="Arial" w:eastAsia="Arial" w:hAnsi="Arial" w:cs="Arial"/>
          <w:sz w:val="22"/>
          <w:szCs w:val="22"/>
        </w:rPr>
        <w:t xml:space="preserve"> in the proposal.  From the time proposals </w:t>
      </w:r>
      <w:proofErr w:type="gramStart"/>
      <w:r>
        <w:rPr>
          <w:rFonts w:ascii="Arial" w:eastAsia="Arial" w:hAnsi="Arial" w:cs="Arial"/>
          <w:sz w:val="22"/>
          <w:szCs w:val="22"/>
        </w:rPr>
        <w:t>are received</w:t>
      </w:r>
      <w:proofErr w:type="gramEnd"/>
      <w:r>
        <w:rPr>
          <w:rFonts w:ascii="Arial" w:eastAsia="Arial" w:hAnsi="Arial" w:cs="Arial"/>
          <w:sz w:val="22"/>
          <w:szCs w:val="22"/>
        </w:rPr>
        <w:t xml:space="preserve"> until completion of negotiations with the selected firm, the contents of all proposals will be confidential.  Due to public records law considerations, nondisclosure </w:t>
      </w:r>
      <w:proofErr w:type="gramStart"/>
      <w:r>
        <w:rPr>
          <w:rFonts w:ascii="Arial" w:eastAsia="Arial" w:hAnsi="Arial" w:cs="Arial"/>
          <w:sz w:val="22"/>
          <w:szCs w:val="22"/>
        </w:rPr>
        <w:t>cannot be guaranteed</w:t>
      </w:r>
      <w:proofErr w:type="gramEnd"/>
      <w:r>
        <w:rPr>
          <w:rFonts w:ascii="Arial" w:eastAsia="Arial" w:hAnsi="Arial" w:cs="Arial"/>
          <w:sz w:val="22"/>
          <w:szCs w:val="22"/>
        </w:rPr>
        <w:t xml:space="preserve"> after completion of the negotiation phase of this procurement.</w:t>
      </w:r>
    </w:p>
    <w:p w14:paraId="577AF8EA" w14:textId="77777777" w:rsidR="00F61AC4" w:rsidRDefault="00156D00">
      <w:pPr>
        <w:keepLines/>
        <w:widowControl/>
        <w:numPr>
          <w:ilvl w:val="0"/>
          <w:numId w:val="6"/>
        </w:numPr>
        <w:tabs>
          <w:tab w:val="left" w:pos="-1123"/>
          <w:tab w:val="left" w:pos="-720"/>
          <w:tab w:val="left" w:pos="0"/>
        </w:tabs>
        <w:spacing w:after="120"/>
        <w:ind w:hanging="360"/>
        <w:jc w:val="both"/>
        <w:rPr>
          <w:rFonts w:ascii="Arial" w:eastAsia="Arial" w:hAnsi="Arial" w:cs="Arial"/>
          <w:sz w:val="22"/>
          <w:szCs w:val="22"/>
        </w:rPr>
      </w:pPr>
      <w:r>
        <w:rPr>
          <w:rFonts w:ascii="Arial" w:eastAsia="Arial" w:hAnsi="Arial" w:cs="Arial"/>
          <w:sz w:val="22"/>
          <w:szCs w:val="22"/>
        </w:rPr>
        <w:t xml:space="preserve">Waupaca County reserves the right to reject in whole or in part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proposals, to waive any informalities, and to accept the proposal determined to be in its best interest.  This solicitation for proposals </w:t>
      </w:r>
      <w:proofErr w:type="gramStart"/>
      <w:r>
        <w:rPr>
          <w:rFonts w:ascii="Arial" w:eastAsia="Arial" w:hAnsi="Arial" w:cs="Arial"/>
          <w:sz w:val="22"/>
          <w:szCs w:val="22"/>
        </w:rPr>
        <w:t>may also be canceled</w:t>
      </w:r>
      <w:proofErr w:type="gramEnd"/>
      <w:r>
        <w:rPr>
          <w:rFonts w:ascii="Arial" w:eastAsia="Arial" w:hAnsi="Arial" w:cs="Arial"/>
          <w:sz w:val="22"/>
          <w:szCs w:val="22"/>
        </w:rPr>
        <w:t xml:space="preserve"> in whole or in part if determined to be in the best interest of Waupaca County.</w:t>
      </w:r>
    </w:p>
    <w:p w14:paraId="23AC15A8" w14:textId="64D9C67F" w:rsidR="00F61AC4" w:rsidRDefault="00156D00">
      <w:pPr>
        <w:widowControl/>
        <w:numPr>
          <w:ilvl w:val="0"/>
          <w:numId w:val="6"/>
        </w:numPr>
        <w:tabs>
          <w:tab w:val="left" w:pos="-1123"/>
          <w:tab w:val="left" w:pos="-720"/>
          <w:tab w:val="left" w:pos="0"/>
          <w:tab w:val="left" w:pos="450"/>
          <w:tab w:val="left" w:pos="1440"/>
        </w:tabs>
        <w:spacing w:after="60"/>
        <w:ind w:hanging="360"/>
        <w:jc w:val="both"/>
        <w:rPr>
          <w:rFonts w:ascii="Arial" w:eastAsia="Arial" w:hAnsi="Arial" w:cs="Arial"/>
          <w:sz w:val="22"/>
          <w:szCs w:val="22"/>
        </w:rPr>
      </w:pPr>
      <w:r>
        <w:rPr>
          <w:rFonts w:ascii="Arial" w:eastAsia="Arial" w:hAnsi="Arial" w:cs="Arial"/>
          <w:sz w:val="22"/>
          <w:szCs w:val="22"/>
        </w:rPr>
        <w:t xml:space="preserve">All aspects of this Request for Proposal will be in accordance with the Waupaca County Code of Ordinances Chapter 16. A copy of the Waupaca County Code of Ordinances Chapter 16 is available online at the Waupaca County website: </w:t>
      </w:r>
      <w:hyperlink r:id="rId15">
        <w:r>
          <w:rPr>
            <w:rFonts w:ascii="Arial" w:eastAsia="Arial" w:hAnsi="Arial" w:cs="Arial"/>
            <w:color w:val="0000FF"/>
            <w:sz w:val="22"/>
            <w:szCs w:val="22"/>
            <w:u w:val="single"/>
          </w:rPr>
          <w:t>www.co.waupaca.wi.us</w:t>
        </w:r>
      </w:hyperlink>
      <w:r>
        <w:rPr>
          <w:rFonts w:ascii="Arial" w:eastAsia="Arial" w:hAnsi="Arial" w:cs="Arial"/>
          <w:sz w:val="22"/>
          <w:szCs w:val="22"/>
        </w:rPr>
        <w:t xml:space="preserve"> or in the Waupaca County Clerk’s office, 811 Harding Street, Waupaca Wisconsin 54981. The General Code of </w:t>
      </w:r>
      <w:r>
        <w:rPr>
          <w:rFonts w:ascii="Arial" w:eastAsia="Arial" w:hAnsi="Arial" w:cs="Arial"/>
          <w:sz w:val="22"/>
          <w:szCs w:val="22"/>
        </w:rPr>
        <w:lastRenderedPageBreak/>
        <w:t>Ordinances contains various policies applicable to this procurement, including prohibitions against gratuities.</w:t>
      </w:r>
      <w:r w:rsidR="000148F6">
        <w:rPr>
          <w:rFonts w:ascii="Arial" w:eastAsia="Arial" w:hAnsi="Arial" w:cs="Arial"/>
          <w:sz w:val="22"/>
          <w:szCs w:val="22"/>
        </w:rPr>
        <w:t xml:space="preserve">  The Public Property Committee will make recommendation to the County Board of Supervisors regarding the selected proposal.  The County Board of Supervisors must approve all contracts for professional services greater than $25,000.</w:t>
      </w:r>
    </w:p>
    <w:p w14:paraId="1BC7900C" w14:textId="77777777" w:rsidR="00F61AC4" w:rsidRDefault="00F61AC4">
      <w:pPr>
        <w:widowControl/>
        <w:tabs>
          <w:tab w:val="left" w:pos="-1123"/>
          <w:tab w:val="left" w:pos="-720"/>
          <w:tab w:val="left" w:pos="0"/>
          <w:tab w:val="left" w:pos="450"/>
          <w:tab w:val="left" w:pos="1440"/>
        </w:tabs>
        <w:spacing w:after="60"/>
        <w:jc w:val="both"/>
        <w:rPr>
          <w:rFonts w:ascii="Arial" w:eastAsia="Arial" w:hAnsi="Arial" w:cs="Arial"/>
          <w:sz w:val="22"/>
          <w:szCs w:val="22"/>
        </w:rPr>
      </w:pPr>
    </w:p>
    <w:p w14:paraId="51EDD0CF" w14:textId="77777777" w:rsidR="00F61AC4" w:rsidRDefault="00156D00">
      <w:pPr>
        <w:widowControl/>
        <w:tabs>
          <w:tab w:val="left" w:pos="-1123"/>
          <w:tab w:val="left" w:pos="-720"/>
          <w:tab w:val="left" w:pos="0"/>
          <w:tab w:val="left" w:pos="450"/>
          <w:tab w:val="left" w:pos="1440"/>
        </w:tabs>
        <w:spacing w:after="60"/>
        <w:jc w:val="both"/>
        <w:rPr>
          <w:rFonts w:ascii="Arial" w:eastAsia="Arial" w:hAnsi="Arial" w:cs="Arial"/>
        </w:rPr>
      </w:pPr>
      <w:r>
        <w:rPr>
          <w:rFonts w:ascii="Arial" w:eastAsia="Arial" w:hAnsi="Arial" w:cs="Arial"/>
          <w:b/>
        </w:rPr>
        <w:t>PROPOSAL CONTENTS</w:t>
      </w:r>
    </w:p>
    <w:p w14:paraId="2B7074BC" w14:textId="77777777" w:rsidR="00F61AC4" w:rsidRDefault="00156D00">
      <w:pPr>
        <w:widowControl/>
        <w:tabs>
          <w:tab w:val="left" w:pos="-1123"/>
          <w:tab w:val="left" w:pos="-720"/>
          <w:tab w:val="left" w:pos="0"/>
          <w:tab w:val="left" w:pos="450"/>
          <w:tab w:val="left" w:pos="1440"/>
        </w:tabs>
        <w:spacing w:after="120"/>
        <w:jc w:val="both"/>
        <w:rPr>
          <w:rFonts w:ascii="Arial" w:eastAsia="Arial" w:hAnsi="Arial" w:cs="Arial"/>
          <w:sz w:val="22"/>
          <w:szCs w:val="22"/>
        </w:rPr>
      </w:pPr>
      <w:r>
        <w:rPr>
          <w:rFonts w:ascii="Arial" w:eastAsia="Arial" w:hAnsi="Arial" w:cs="Arial"/>
          <w:sz w:val="22"/>
          <w:szCs w:val="22"/>
        </w:rPr>
        <w:t>In general, the proposal should describe your approach to the Scope of Services and should provide sufficient detail to enable the Selection Team to thoroughly evaluate and compare it with other proposals.   It should include the following information at a minimum and any other information your firm believes is relevant to this project.</w:t>
      </w:r>
    </w:p>
    <w:p w14:paraId="143B1A7B"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Firm name, address, phone and fax numbers, contact person and e-mail address.</w:t>
      </w:r>
    </w:p>
    <w:p w14:paraId="3A738D6B"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One page statement of interest and qualifications for this project.</w:t>
      </w:r>
    </w:p>
    <w:p w14:paraId="7E050634"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One page description of your understanding of the project, including any concerns you may have regarding the availability of information, schedule, etc.</w:t>
      </w:r>
    </w:p>
    <w:p w14:paraId="21CBEBE8"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List of any information, archival material, or other data which you will need Waupaca County to furnish in order for you to complete this project.</w:t>
      </w:r>
    </w:p>
    <w:p w14:paraId="2725F63B"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Description of your firm’s specific abilities and expertise applicable to providing the required professional services and your firm’s qualifications relative to the requirements of this project, including any specialized techniques or methodology that your firm will use in this project.</w:t>
      </w:r>
    </w:p>
    <w:p w14:paraId="7663EBD4"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One page description of your firm's intended relationship with County staff members, including the level of involvement you anticipate needing from them in order to complete this project.</w:t>
      </w:r>
    </w:p>
    <w:p w14:paraId="725B1F45"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Description of all subcontracts or associations with other firms that your firm proposes to utilize in the completion of this project.  Fully describe the responsibilities of each firm, the intended working relationships between firms, and for each subcontracted or associated firm indicate the number of previous projects on which your firm has collaborated with that particular firm.</w:t>
      </w:r>
    </w:p>
    <w:p w14:paraId="2CCB92A1" w14:textId="498CF7F4"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 xml:space="preserve">List of key personnel proposed by your firm as project team members including detailed </w:t>
      </w:r>
      <w:r w:rsidR="00A1203D">
        <w:rPr>
          <w:rFonts w:ascii="Arial" w:eastAsia="Arial" w:hAnsi="Arial" w:cs="Arial"/>
          <w:sz w:val="22"/>
          <w:szCs w:val="22"/>
        </w:rPr>
        <w:t>résumés</w:t>
      </w:r>
      <w:r>
        <w:rPr>
          <w:rFonts w:ascii="Arial" w:eastAsia="Arial" w:hAnsi="Arial" w:cs="Arial"/>
          <w:sz w:val="22"/>
          <w:szCs w:val="22"/>
        </w:rPr>
        <w:t xml:space="preserve"> for each.  </w:t>
      </w:r>
      <w:r w:rsidR="00A1203D">
        <w:rPr>
          <w:rFonts w:ascii="Arial" w:eastAsia="Arial" w:hAnsi="Arial" w:cs="Arial"/>
          <w:sz w:val="22"/>
          <w:szCs w:val="22"/>
        </w:rPr>
        <w:t>Résumés</w:t>
      </w:r>
      <w:r>
        <w:rPr>
          <w:rFonts w:ascii="Arial" w:eastAsia="Arial" w:hAnsi="Arial" w:cs="Arial"/>
          <w:sz w:val="22"/>
          <w:szCs w:val="22"/>
        </w:rPr>
        <w:t xml:space="preserve"> should list general project duties and experience that directly relates to this project. Provide similar information for sub-consultants or associated firms, if proposed.</w:t>
      </w:r>
    </w:p>
    <w:p w14:paraId="18C4E802"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Examples of your firm’s specific knowledge, expertise, and project experience relative to this type of project.</w:t>
      </w:r>
    </w:p>
    <w:p w14:paraId="55054D12" w14:textId="77777777" w:rsidR="00F61AC4" w:rsidRDefault="00156D00">
      <w:pPr>
        <w:widowControl/>
        <w:numPr>
          <w:ilvl w:val="0"/>
          <w:numId w:val="5"/>
        </w:numPr>
        <w:tabs>
          <w:tab w:val="left" w:pos="-1123"/>
          <w:tab w:val="left" w:pos="-720"/>
          <w:tab w:val="left" w:pos="0"/>
          <w:tab w:val="left" w:pos="450"/>
          <w:tab w:val="left" w:pos="1440"/>
        </w:tabs>
        <w:spacing w:after="120"/>
        <w:ind w:hanging="360"/>
        <w:jc w:val="both"/>
        <w:rPr>
          <w:rFonts w:ascii="Arial" w:eastAsia="Arial" w:hAnsi="Arial" w:cs="Arial"/>
          <w:sz w:val="22"/>
          <w:szCs w:val="22"/>
        </w:rPr>
      </w:pPr>
      <w:r>
        <w:rPr>
          <w:rFonts w:ascii="Arial" w:eastAsia="Arial" w:hAnsi="Arial" w:cs="Arial"/>
          <w:sz w:val="22"/>
          <w:szCs w:val="22"/>
        </w:rPr>
        <w:t xml:space="preserve">Descriptions of one to three comparable projects recently completed by your firm, preferably projects completed by the Project Manager that your firm is proposing to assign to this project.  “Project Manager” </w:t>
      </w:r>
      <w:proofErr w:type="gramStart"/>
      <w:r>
        <w:rPr>
          <w:rFonts w:ascii="Arial" w:eastAsia="Arial" w:hAnsi="Arial" w:cs="Arial"/>
          <w:sz w:val="22"/>
          <w:szCs w:val="22"/>
        </w:rPr>
        <w:t>is defined</w:t>
      </w:r>
      <w:proofErr w:type="gramEnd"/>
      <w:r>
        <w:rPr>
          <w:rFonts w:ascii="Arial" w:eastAsia="Arial" w:hAnsi="Arial" w:cs="Arial"/>
          <w:sz w:val="22"/>
          <w:szCs w:val="22"/>
        </w:rPr>
        <w:t xml:space="preserve"> as the person designated as having </w:t>
      </w:r>
      <w:r w:rsidR="00643C63">
        <w:rPr>
          <w:rFonts w:ascii="Arial" w:eastAsia="Arial" w:hAnsi="Arial" w:cs="Arial"/>
          <w:sz w:val="22"/>
          <w:szCs w:val="22"/>
        </w:rPr>
        <w:t>day-to-day</w:t>
      </w:r>
      <w:r>
        <w:rPr>
          <w:rFonts w:ascii="Arial" w:eastAsia="Arial" w:hAnsi="Arial" w:cs="Arial"/>
          <w:sz w:val="22"/>
          <w:szCs w:val="22"/>
        </w:rPr>
        <w:t xml:space="preserve"> responsibility to perform the work or to directly supervise the work of others throughout the duration of the project.</w:t>
      </w:r>
    </w:p>
    <w:p w14:paraId="476A9C28" w14:textId="77777777" w:rsidR="00F61AC4" w:rsidRDefault="00156D00">
      <w:pPr>
        <w:widowControl/>
        <w:numPr>
          <w:ilvl w:val="0"/>
          <w:numId w:val="5"/>
        </w:numPr>
        <w:tabs>
          <w:tab w:val="left" w:pos="-1123"/>
          <w:tab w:val="left" w:pos="-720"/>
          <w:tab w:val="left" w:pos="0"/>
          <w:tab w:val="left" w:pos="1440"/>
        </w:tabs>
        <w:spacing w:after="120"/>
        <w:ind w:hanging="360"/>
        <w:jc w:val="both"/>
        <w:rPr>
          <w:rFonts w:ascii="Arial" w:eastAsia="Arial" w:hAnsi="Arial" w:cs="Arial"/>
          <w:sz w:val="22"/>
          <w:szCs w:val="22"/>
        </w:rPr>
      </w:pPr>
      <w:r>
        <w:rPr>
          <w:rFonts w:ascii="Arial" w:eastAsia="Arial" w:hAnsi="Arial" w:cs="Arial"/>
          <w:sz w:val="22"/>
          <w:szCs w:val="22"/>
        </w:rPr>
        <w:t>References of other owners for which your firm has provided similar professional services.  Reference information must include the following:</w:t>
      </w:r>
    </w:p>
    <w:p w14:paraId="5FF58498" w14:textId="77777777" w:rsidR="00F61AC4" w:rsidRDefault="00F61AC4">
      <w:pPr>
        <w:widowControl/>
        <w:tabs>
          <w:tab w:val="left" w:pos="-1123"/>
          <w:tab w:val="left" w:pos="-720"/>
          <w:tab w:val="left" w:pos="0"/>
        </w:tabs>
        <w:spacing w:after="60"/>
        <w:ind w:left="1440" w:hanging="360"/>
        <w:rPr>
          <w:rFonts w:ascii="Arial" w:eastAsia="Arial" w:hAnsi="Arial" w:cs="Arial"/>
          <w:sz w:val="22"/>
          <w:szCs w:val="22"/>
        </w:rPr>
        <w:sectPr w:rsidR="00F61AC4">
          <w:type w:val="continuous"/>
          <w:pgSz w:w="12240" w:h="15840"/>
          <w:pgMar w:top="1008" w:right="1008" w:bottom="1008" w:left="1152" w:header="0" w:footer="720" w:gutter="0"/>
          <w:cols w:space="720"/>
        </w:sectPr>
      </w:pPr>
    </w:p>
    <w:p w14:paraId="68ECA1CB"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Name of owning agency or organization</w:t>
      </w:r>
    </w:p>
    <w:p w14:paraId="5907DC22"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Project name</w:t>
      </w:r>
    </w:p>
    <w:p w14:paraId="1D94FA11"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Brief description of your firm’s involvement</w:t>
      </w:r>
    </w:p>
    <w:p w14:paraId="774A1F5C"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lastRenderedPageBreak/>
        <w:t>Key personnel in your firm that were assigned to the project</w:t>
      </w:r>
    </w:p>
    <w:p w14:paraId="71A20DAC"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Date during which professional services were provided</w:t>
      </w:r>
    </w:p>
    <w:p w14:paraId="70F3660F"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Total cost of professional services</w:t>
      </w:r>
    </w:p>
    <w:p w14:paraId="449F40EA"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Owner contact person</w:t>
      </w:r>
    </w:p>
    <w:p w14:paraId="2C8A2767" w14:textId="77777777" w:rsidR="00F61AC4" w:rsidRDefault="00156D00">
      <w:pPr>
        <w:widowControl/>
        <w:numPr>
          <w:ilvl w:val="1"/>
          <w:numId w:val="5"/>
        </w:numPr>
        <w:tabs>
          <w:tab w:val="left" w:pos="-1123"/>
          <w:tab w:val="left" w:pos="-720"/>
          <w:tab w:val="left" w:pos="0"/>
        </w:tabs>
        <w:spacing w:after="60"/>
        <w:ind w:hanging="360"/>
        <w:rPr>
          <w:sz w:val="22"/>
          <w:szCs w:val="22"/>
        </w:rPr>
      </w:pPr>
      <w:r>
        <w:rPr>
          <w:rFonts w:ascii="Arial" w:eastAsia="Arial" w:hAnsi="Arial" w:cs="Arial"/>
          <w:sz w:val="22"/>
          <w:szCs w:val="22"/>
        </w:rPr>
        <w:t>Address</w:t>
      </w:r>
    </w:p>
    <w:p w14:paraId="4B165E74" w14:textId="77777777" w:rsidR="00F61AC4" w:rsidRDefault="00156D00">
      <w:pPr>
        <w:widowControl/>
        <w:numPr>
          <w:ilvl w:val="1"/>
          <w:numId w:val="5"/>
        </w:numPr>
        <w:tabs>
          <w:tab w:val="left" w:pos="-1123"/>
          <w:tab w:val="left" w:pos="-720"/>
          <w:tab w:val="left" w:pos="0"/>
        </w:tabs>
        <w:spacing w:after="120"/>
        <w:ind w:hanging="360"/>
        <w:rPr>
          <w:sz w:val="22"/>
          <w:szCs w:val="22"/>
        </w:rPr>
      </w:pPr>
      <w:r>
        <w:rPr>
          <w:rFonts w:ascii="Arial" w:eastAsia="Arial" w:hAnsi="Arial" w:cs="Arial"/>
          <w:sz w:val="22"/>
          <w:szCs w:val="22"/>
        </w:rPr>
        <w:t>Telephone number</w:t>
      </w:r>
    </w:p>
    <w:p w14:paraId="34325F49" w14:textId="77777777" w:rsidR="00F61AC4" w:rsidRDefault="00F61AC4">
      <w:pPr>
        <w:widowControl/>
        <w:tabs>
          <w:tab w:val="left" w:pos="-1123"/>
          <w:tab w:val="left" w:pos="-720"/>
          <w:tab w:val="left" w:pos="0"/>
          <w:tab w:val="left" w:pos="450"/>
          <w:tab w:val="left" w:pos="1440"/>
        </w:tabs>
        <w:spacing w:after="120"/>
        <w:jc w:val="both"/>
        <w:rPr>
          <w:rFonts w:ascii="Arial" w:eastAsia="Arial" w:hAnsi="Arial" w:cs="Arial"/>
          <w:sz w:val="22"/>
          <w:szCs w:val="22"/>
        </w:rPr>
        <w:sectPr w:rsidR="00F61AC4">
          <w:type w:val="continuous"/>
          <w:pgSz w:w="12240" w:h="15840"/>
          <w:pgMar w:top="1008" w:right="1008" w:bottom="1008" w:left="1152" w:header="0" w:footer="720" w:gutter="0"/>
          <w:cols w:num="2" w:space="720" w:equalWidth="0">
            <w:col w:w="4680" w:space="720"/>
            <w:col w:w="4680" w:space="0"/>
          </w:cols>
        </w:sectPr>
      </w:pPr>
    </w:p>
    <w:p w14:paraId="0B7E3084" w14:textId="77777777" w:rsidR="00F61AC4" w:rsidRDefault="00156D00">
      <w:pPr>
        <w:widowControl/>
        <w:numPr>
          <w:ilvl w:val="0"/>
          <w:numId w:val="5"/>
        </w:numPr>
        <w:tabs>
          <w:tab w:val="left" w:pos="-1123"/>
          <w:tab w:val="left" w:pos="-720"/>
          <w:tab w:val="left" w:pos="0"/>
          <w:tab w:val="left" w:pos="1440"/>
        </w:tabs>
        <w:spacing w:after="120"/>
        <w:ind w:hanging="360"/>
        <w:rPr>
          <w:rFonts w:ascii="Arial" w:eastAsia="Arial" w:hAnsi="Arial" w:cs="Arial"/>
          <w:sz w:val="22"/>
          <w:szCs w:val="22"/>
        </w:rPr>
      </w:pPr>
      <w:r>
        <w:rPr>
          <w:rFonts w:ascii="Arial" w:eastAsia="Arial" w:hAnsi="Arial" w:cs="Arial"/>
          <w:sz w:val="22"/>
          <w:szCs w:val="22"/>
        </w:rPr>
        <w:t>Milestone schedule proposed by your firm for this project.</w:t>
      </w:r>
    </w:p>
    <w:p w14:paraId="0317E5E3" w14:textId="77777777" w:rsidR="00F61AC4" w:rsidRDefault="00156D00">
      <w:pPr>
        <w:widowControl/>
        <w:numPr>
          <w:ilvl w:val="0"/>
          <w:numId w:val="5"/>
        </w:numPr>
        <w:tabs>
          <w:tab w:val="left" w:pos="-1123"/>
          <w:tab w:val="left" w:pos="-720"/>
          <w:tab w:val="left" w:pos="0"/>
          <w:tab w:val="left" w:pos="1440"/>
        </w:tabs>
        <w:spacing w:after="120"/>
        <w:ind w:hanging="360"/>
        <w:rPr>
          <w:rFonts w:ascii="Arial" w:eastAsia="Arial" w:hAnsi="Arial" w:cs="Arial"/>
          <w:sz w:val="22"/>
          <w:szCs w:val="22"/>
        </w:rPr>
      </w:pPr>
      <w:r>
        <w:rPr>
          <w:rFonts w:ascii="Arial" w:eastAsia="Arial" w:hAnsi="Arial" w:cs="Arial"/>
          <w:sz w:val="22"/>
          <w:szCs w:val="22"/>
        </w:rPr>
        <w:t xml:space="preserve">Financial Estimate (Cost of Services): Waupaca County Public Property Committee requests a financial breakdown for cost of services associated with the completion of the scope of work.  The cost of services should include direct labor costs, any mark-up for fringe benefits, overhead, profit and other direct expenses such as reproduction costs, transportation, housing and per diem.  Include additional fees for sub-contractors, if any.  Please note this project </w:t>
      </w:r>
      <w:proofErr w:type="gramStart"/>
      <w:r>
        <w:rPr>
          <w:rFonts w:ascii="Arial" w:eastAsia="Arial" w:hAnsi="Arial" w:cs="Arial"/>
          <w:sz w:val="22"/>
          <w:szCs w:val="22"/>
        </w:rPr>
        <w:t>will be contracted</w:t>
      </w:r>
      <w:proofErr w:type="gramEnd"/>
      <w:r>
        <w:rPr>
          <w:rFonts w:ascii="Arial" w:eastAsia="Arial" w:hAnsi="Arial" w:cs="Arial"/>
          <w:sz w:val="22"/>
          <w:szCs w:val="22"/>
        </w:rPr>
        <w:t xml:space="preserve"> on a lump sum basis.</w:t>
      </w:r>
    </w:p>
    <w:p w14:paraId="46DAF634" w14:textId="77777777" w:rsidR="00F61AC4" w:rsidRDefault="00156D00">
      <w:pPr>
        <w:widowControl/>
        <w:numPr>
          <w:ilvl w:val="0"/>
          <w:numId w:val="5"/>
        </w:numPr>
        <w:tabs>
          <w:tab w:val="left" w:pos="-1123"/>
          <w:tab w:val="left" w:pos="-720"/>
          <w:tab w:val="left" w:pos="0"/>
          <w:tab w:val="left" w:pos="1440"/>
        </w:tabs>
        <w:spacing w:after="120"/>
        <w:ind w:hanging="360"/>
        <w:rPr>
          <w:rFonts w:ascii="Arial" w:eastAsia="Arial" w:hAnsi="Arial" w:cs="Arial"/>
          <w:sz w:val="22"/>
          <w:szCs w:val="22"/>
        </w:rPr>
      </w:pPr>
      <w:r>
        <w:rPr>
          <w:rFonts w:ascii="Arial" w:eastAsia="Arial" w:hAnsi="Arial" w:cs="Arial"/>
          <w:sz w:val="22"/>
          <w:szCs w:val="22"/>
        </w:rPr>
        <w:t xml:space="preserve">Statement of all applicable insurance coverage, including but not limited to general liability and workers compensation, as required by Waupaca County’s Standard Terms and Conditions, attached as “Attachment A,” Section 14. </w:t>
      </w:r>
    </w:p>
    <w:p w14:paraId="59240055" w14:textId="77777777" w:rsidR="00F61AC4" w:rsidRDefault="00156D00">
      <w:pPr>
        <w:widowControl/>
        <w:numPr>
          <w:ilvl w:val="0"/>
          <w:numId w:val="5"/>
        </w:numPr>
        <w:tabs>
          <w:tab w:val="left" w:pos="-1123"/>
          <w:tab w:val="left" w:pos="-720"/>
          <w:tab w:val="left" w:pos="0"/>
          <w:tab w:val="left" w:pos="1440"/>
        </w:tabs>
        <w:spacing w:after="120"/>
        <w:ind w:hanging="360"/>
        <w:rPr>
          <w:rFonts w:ascii="Arial" w:eastAsia="Arial" w:hAnsi="Arial" w:cs="Arial"/>
          <w:sz w:val="22"/>
          <w:szCs w:val="22"/>
        </w:rPr>
      </w:pPr>
      <w:r>
        <w:rPr>
          <w:rFonts w:ascii="Arial" w:eastAsia="Arial" w:hAnsi="Arial" w:cs="Arial"/>
          <w:sz w:val="22"/>
          <w:szCs w:val="22"/>
        </w:rPr>
        <w:t xml:space="preserve">All proposals become the property of Waupaca County. See “Attachment A,” Section 20 for Proprietary Information considerations. </w:t>
      </w:r>
    </w:p>
    <w:p w14:paraId="552DACBF" w14:textId="77777777" w:rsidR="00F61AC4" w:rsidRDefault="00F61AC4">
      <w:pPr>
        <w:widowControl/>
        <w:tabs>
          <w:tab w:val="center" w:pos="5040"/>
        </w:tabs>
        <w:spacing w:after="60"/>
        <w:rPr>
          <w:rFonts w:ascii="Arial" w:eastAsia="Arial" w:hAnsi="Arial" w:cs="Arial"/>
          <w:b/>
        </w:rPr>
      </w:pPr>
    </w:p>
    <w:p w14:paraId="5448FC7E" w14:textId="77777777" w:rsidR="00F61AC4" w:rsidRDefault="00156D00">
      <w:pPr>
        <w:widowControl/>
        <w:tabs>
          <w:tab w:val="center" w:pos="5040"/>
        </w:tabs>
        <w:spacing w:after="60"/>
        <w:rPr>
          <w:rFonts w:ascii="Arial" w:eastAsia="Arial" w:hAnsi="Arial" w:cs="Arial"/>
        </w:rPr>
      </w:pPr>
      <w:r>
        <w:rPr>
          <w:rFonts w:ascii="Arial" w:eastAsia="Arial" w:hAnsi="Arial" w:cs="Arial"/>
          <w:b/>
        </w:rPr>
        <w:t>PROJECT BACKGROUND</w:t>
      </w:r>
      <w:r>
        <w:rPr>
          <w:rFonts w:ascii="Arial" w:eastAsia="Arial" w:hAnsi="Arial" w:cs="Arial"/>
          <w:sz w:val="22"/>
          <w:szCs w:val="22"/>
        </w:rPr>
        <w:t xml:space="preserve"> </w:t>
      </w:r>
    </w:p>
    <w:p w14:paraId="0F0B5733" w14:textId="77777777" w:rsidR="00F61AC4" w:rsidRDefault="00156D00">
      <w:pPr>
        <w:widowControl/>
        <w:tabs>
          <w:tab w:val="left" w:pos="-1123"/>
          <w:tab w:val="left" w:pos="-720"/>
          <w:tab w:val="left" w:pos="0"/>
          <w:tab w:val="left" w:pos="450"/>
          <w:tab w:val="left" w:pos="1440"/>
        </w:tabs>
        <w:spacing w:after="300"/>
        <w:jc w:val="both"/>
        <w:rPr>
          <w:rFonts w:ascii="Arial" w:eastAsia="Arial" w:hAnsi="Arial" w:cs="Arial"/>
          <w:sz w:val="22"/>
          <w:szCs w:val="22"/>
        </w:rPr>
      </w:pPr>
      <w:r>
        <w:rPr>
          <w:rFonts w:ascii="Arial" w:eastAsia="Arial" w:hAnsi="Arial" w:cs="Arial"/>
          <w:sz w:val="22"/>
          <w:szCs w:val="22"/>
        </w:rPr>
        <w:t>Waupaca</w:t>
      </w:r>
      <w:r w:rsidR="00643C63">
        <w:rPr>
          <w:rFonts w:ascii="Arial" w:eastAsia="Arial" w:hAnsi="Arial" w:cs="Arial"/>
          <w:sz w:val="22"/>
          <w:szCs w:val="22"/>
        </w:rPr>
        <w:t xml:space="preserve"> County Courthouse </w:t>
      </w:r>
      <w:proofErr w:type="gramStart"/>
      <w:r w:rsidR="00643C63">
        <w:rPr>
          <w:rFonts w:ascii="Arial" w:eastAsia="Arial" w:hAnsi="Arial" w:cs="Arial"/>
          <w:sz w:val="22"/>
          <w:szCs w:val="22"/>
        </w:rPr>
        <w:t>was built</w:t>
      </w:r>
      <w:proofErr w:type="gramEnd"/>
      <w:r w:rsidR="00643C63">
        <w:rPr>
          <w:rFonts w:ascii="Arial" w:eastAsia="Arial" w:hAnsi="Arial" w:cs="Arial"/>
          <w:sz w:val="22"/>
          <w:szCs w:val="22"/>
        </w:rPr>
        <w:t xml:space="preserve"> in 1</w:t>
      </w:r>
      <w:r w:rsidR="00643C63" w:rsidRPr="00643C63">
        <w:rPr>
          <w:rFonts w:ascii="Arial" w:eastAsia="Arial" w:hAnsi="Arial" w:cs="Arial"/>
          <w:sz w:val="22"/>
          <w:szCs w:val="22"/>
        </w:rPr>
        <w:t>990</w:t>
      </w:r>
      <w:r w:rsidRPr="00643C63">
        <w:rPr>
          <w:rFonts w:ascii="Arial" w:eastAsia="Arial" w:hAnsi="Arial" w:cs="Arial"/>
          <w:sz w:val="22"/>
          <w:szCs w:val="22"/>
        </w:rPr>
        <w:t>.</w:t>
      </w:r>
      <w:r w:rsidRPr="00643C63">
        <w:rPr>
          <w:rFonts w:ascii="Arial" w:eastAsia="Arial" w:hAnsi="Arial" w:cs="Arial"/>
          <w:b/>
          <w:sz w:val="22"/>
          <w:szCs w:val="22"/>
        </w:rPr>
        <w:t xml:space="preserve">  </w:t>
      </w:r>
      <w:r w:rsidRPr="00643C63">
        <w:rPr>
          <w:rFonts w:ascii="Arial" w:eastAsia="Arial" w:hAnsi="Arial" w:cs="Arial"/>
          <w:sz w:val="22"/>
          <w:szCs w:val="22"/>
        </w:rPr>
        <w:t>The building totals</w:t>
      </w:r>
      <w:r w:rsidRPr="00643C63">
        <w:rPr>
          <w:rFonts w:ascii="Arial" w:eastAsia="Arial" w:hAnsi="Arial" w:cs="Arial"/>
          <w:b/>
          <w:sz w:val="22"/>
          <w:szCs w:val="22"/>
        </w:rPr>
        <w:t xml:space="preserve"> </w:t>
      </w:r>
      <w:r w:rsidR="00643C63" w:rsidRPr="00643C63">
        <w:rPr>
          <w:rFonts w:ascii="Arial" w:eastAsia="Arial" w:hAnsi="Arial" w:cs="Arial"/>
          <w:sz w:val="22"/>
          <w:szCs w:val="22"/>
        </w:rPr>
        <w:t>approximately 135,000</w:t>
      </w:r>
      <w:r w:rsidRPr="00643C63">
        <w:rPr>
          <w:rFonts w:ascii="Arial" w:eastAsia="Arial" w:hAnsi="Arial" w:cs="Arial"/>
          <w:b/>
          <w:sz w:val="22"/>
          <w:szCs w:val="22"/>
        </w:rPr>
        <w:t xml:space="preserve"> </w:t>
      </w:r>
      <w:r w:rsidRPr="00643C63">
        <w:rPr>
          <w:rFonts w:ascii="Arial" w:eastAsia="Arial" w:hAnsi="Arial" w:cs="Arial"/>
          <w:sz w:val="22"/>
          <w:szCs w:val="22"/>
        </w:rPr>
        <w:t>square</w:t>
      </w:r>
      <w:r>
        <w:rPr>
          <w:rFonts w:ascii="Arial" w:eastAsia="Arial" w:hAnsi="Arial" w:cs="Arial"/>
          <w:sz w:val="22"/>
          <w:szCs w:val="22"/>
        </w:rPr>
        <w:t xml:space="preserve"> feet on three stories with a complete Lower Level.  There is a penthouse on the roof of the </w:t>
      </w:r>
      <w:r w:rsidRPr="00643C63">
        <w:rPr>
          <w:rFonts w:ascii="Arial" w:eastAsia="Arial" w:hAnsi="Arial" w:cs="Arial"/>
          <w:sz w:val="22"/>
          <w:szCs w:val="22"/>
        </w:rPr>
        <w:t>building housing</w:t>
      </w:r>
      <w:r>
        <w:rPr>
          <w:rFonts w:ascii="Arial" w:eastAsia="Arial" w:hAnsi="Arial" w:cs="Arial"/>
          <w:b/>
          <w:sz w:val="22"/>
          <w:szCs w:val="22"/>
        </w:rPr>
        <w:t xml:space="preserve"> </w:t>
      </w:r>
      <w:r w:rsidRPr="00643C63">
        <w:rPr>
          <w:rFonts w:ascii="Arial" w:eastAsia="Arial" w:hAnsi="Arial" w:cs="Arial"/>
          <w:sz w:val="22"/>
          <w:szCs w:val="22"/>
        </w:rPr>
        <w:t>mechanical and HVAC equipment.</w:t>
      </w:r>
      <w:r>
        <w:rPr>
          <w:rFonts w:ascii="Arial" w:eastAsia="Arial" w:hAnsi="Arial" w:cs="Arial"/>
          <w:b/>
          <w:sz w:val="22"/>
          <w:szCs w:val="22"/>
        </w:rPr>
        <w:t xml:space="preserve">  </w:t>
      </w:r>
      <w:r w:rsidRPr="00643C63">
        <w:rPr>
          <w:rFonts w:ascii="Arial" w:eastAsia="Arial" w:hAnsi="Arial" w:cs="Arial"/>
          <w:sz w:val="22"/>
          <w:szCs w:val="22"/>
        </w:rPr>
        <w:t>The building is the primary work environment of</w:t>
      </w:r>
      <w:r>
        <w:rPr>
          <w:rFonts w:ascii="Arial" w:eastAsia="Arial" w:hAnsi="Arial" w:cs="Arial"/>
          <w:b/>
          <w:sz w:val="22"/>
          <w:szCs w:val="22"/>
        </w:rPr>
        <w:t xml:space="preserve"> </w:t>
      </w:r>
      <w:r>
        <w:rPr>
          <w:rFonts w:ascii="Arial" w:eastAsia="Arial" w:hAnsi="Arial" w:cs="Arial"/>
          <w:sz w:val="22"/>
          <w:szCs w:val="22"/>
        </w:rPr>
        <w:t xml:space="preserve">350 County employees.  The building houses specialized service areas, such as three Circuit Court branches and their administrative support areas, a public health clinic including patient examination rooms and several large meeting spaces.  The County’s employees provide internal support to other Departments and provide services to the County’s 52,000 citizens, including but not limited to obtaining permits and licenses, filing documents, providing outpatient counseling services, and receiving tax payments.  </w:t>
      </w:r>
    </w:p>
    <w:p w14:paraId="411D08CF" w14:textId="77777777" w:rsidR="00F74A20" w:rsidRDefault="00156D00">
      <w:pPr>
        <w:widowControl/>
        <w:tabs>
          <w:tab w:val="left" w:pos="-1123"/>
          <w:tab w:val="left" w:pos="-720"/>
          <w:tab w:val="left" w:pos="0"/>
          <w:tab w:val="left" w:pos="450"/>
          <w:tab w:val="left" w:pos="1440"/>
        </w:tabs>
        <w:spacing w:after="300"/>
        <w:jc w:val="both"/>
        <w:rPr>
          <w:rFonts w:ascii="Arial" w:eastAsia="Arial" w:hAnsi="Arial" w:cs="Arial"/>
          <w:sz w:val="22"/>
          <w:szCs w:val="22"/>
        </w:rPr>
      </w:pPr>
      <w:proofErr w:type="gramStart"/>
      <w:r>
        <w:rPr>
          <w:rFonts w:ascii="Arial" w:eastAsia="Arial" w:hAnsi="Arial" w:cs="Arial"/>
          <w:sz w:val="22"/>
          <w:szCs w:val="22"/>
        </w:rPr>
        <w:t>A security site assessment was conducted in May of 2016 by Crisis Reality</w:t>
      </w:r>
      <w:proofErr w:type="gramEnd"/>
      <w:r>
        <w:rPr>
          <w:rFonts w:ascii="Arial" w:eastAsia="Arial" w:hAnsi="Arial" w:cs="Arial"/>
          <w:sz w:val="22"/>
          <w:szCs w:val="22"/>
        </w:rPr>
        <w:t xml:space="preserve">. A twenty-six page written report </w:t>
      </w:r>
      <w:proofErr w:type="gramStart"/>
      <w:r>
        <w:rPr>
          <w:rFonts w:ascii="Arial" w:eastAsia="Arial" w:hAnsi="Arial" w:cs="Arial"/>
          <w:sz w:val="22"/>
          <w:szCs w:val="22"/>
        </w:rPr>
        <w:t>was generated</w:t>
      </w:r>
      <w:proofErr w:type="gramEnd"/>
      <w:r>
        <w:rPr>
          <w:rFonts w:ascii="Arial" w:eastAsia="Arial" w:hAnsi="Arial" w:cs="Arial"/>
          <w:sz w:val="22"/>
          <w:szCs w:val="22"/>
        </w:rPr>
        <w:t xml:space="preserve"> from this assessment, and recommendations were made to improve employee safety and security within the facility.  The Waupaca County Board of Supervisors is committed to providing a safe and secure environment for its employees and members of the public using the building.  If your firm is interested in submitting a proposal for this project, the Crisis Reality report </w:t>
      </w:r>
      <w:proofErr w:type="gramStart"/>
      <w:r>
        <w:rPr>
          <w:rFonts w:ascii="Arial" w:eastAsia="Arial" w:hAnsi="Arial" w:cs="Arial"/>
          <w:sz w:val="22"/>
          <w:szCs w:val="22"/>
        </w:rPr>
        <w:t>will be provided</w:t>
      </w:r>
      <w:proofErr w:type="gramEnd"/>
      <w:r>
        <w:rPr>
          <w:rFonts w:ascii="Arial" w:eastAsia="Arial" w:hAnsi="Arial" w:cs="Arial"/>
          <w:sz w:val="22"/>
          <w:szCs w:val="22"/>
        </w:rPr>
        <w:t xml:space="preserve"> to you</w:t>
      </w:r>
      <w:r w:rsidR="000148F6">
        <w:rPr>
          <w:rFonts w:ascii="Arial" w:eastAsia="Arial" w:hAnsi="Arial" w:cs="Arial"/>
          <w:sz w:val="22"/>
          <w:szCs w:val="22"/>
        </w:rPr>
        <w:t xml:space="preserve"> upon request</w:t>
      </w:r>
      <w:r>
        <w:rPr>
          <w:rFonts w:ascii="Arial" w:eastAsia="Arial" w:hAnsi="Arial" w:cs="Arial"/>
          <w:sz w:val="22"/>
          <w:szCs w:val="22"/>
        </w:rPr>
        <w:t xml:space="preserve"> in order to incorporate security recommendations into the </w:t>
      </w:r>
      <w:r w:rsidR="00F74A20">
        <w:rPr>
          <w:rFonts w:ascii="Arial" w:eastAsia="Arial" w:hAnsi="Arial" w:cs="Arial"/>
          <w:sz w:val="22"/>
          <w:szCs w:val="22"/>
        </w:rPr>
        <w:t xml:space="preserve">assessment.   </w:t>
      </w:r>
    </w:p>
    <w:p w14:paraId="11E7B968" w14:textId="6F83D293" w:rsidR="00F74A20" w:rsidRDefault="00F74A20">
      <w:pPr>
        <w:widowControl/>
        <w:tabs>
          <w:tab w:val="left" w:pos="-1123"/>
          <w:tab w:val="left" w:pos="-720"/>
          <w:tab w:val="left" w:pos="0"/>
          <w:tab w:val="left" w:pos="450"/>
          <w:tab w:val="left" w:pos="1440"/>
        </w:tabs>
        <w:spacing w:after="300"/>
        <w:jc w:val="both"/>
        <w:rPr>
          <w:rFonts w:ascii="Arial" w:eastAsia="Arial" w:hAnsi="Arial" w:cs="Arial"/>
          <w:sz w:val="22"/>
          <w:szCs w:val="22"/>
        </w:rPr>
      </w:pPr>
      <w:r>
        <w:rPr>
          <w:rFonts w:ascii="Arial" w:eastAsia="Arial" w:hAnsi="Arial" w:cs="Arial"/>
          <w:sz w:val="22"/>
          <w:szCs w:val="22"/>
        </w:rPr>
        <w:t xml:space="preserve">A previous space and facilities needs study was conducted in 2017 by Dimension IV Madison Design Group. </w:t>
      </w:r>
      <w:r w:rsidR="00E35551">
        <w:rPr>
          <w:rFonts w:ascii="Arial" w:eastAsia="Arial" w:hAnsi="Arial" w:cs="Arial"/>
          <w:sz w:val="22"/>
          <w:szCs w:val="22"/>
        </w:rPr>
        <w:t xml:space="preserve">Some urgent building needs </w:t>
      </w:r>
      <w:proofErr w:type="gramStart"/>
      <w:r w:rsidR="00E35551">
        <w:rPr>
          <w:rFonts w:ascii="Arial" w:eastAsia="Arial" w:hAnsi="Arial" w:cs="Arial"/>
          <w:sz w:val="22"/>
          <w:szCs w:val="22"/>
        </w:rPr>
        <w:t xml:space="preserve">were </w:t>
      </w:r>
      <w:r w:rsidR="000148F6">
        <w:rPr>
          <w:rFonts w:ascii="Arial" w:eastAsia="Arial" w:hAnsi="Arial" w:cs="Arial"/>
          <w:sz w:val="22"/>
          <w:szCs w:val="22"/>
        </w:rPr>
        <w:t>identifie</w:t>
      </w:r>
      <w:r w:rsidR="00036AEB">
        <w:rPr>
          <w:rFonts w:ascii="Arial" w:eastAsia="Arial" w:hAnsi="Arial" w:cs="Arial"/>
          <w:sz w:val="22"/>
          <w:szCs w:val="22"/>
        </w:rPr>
        <w:t>d</w:t>
      </w:r>
      <w:proofErr w:type="gramEnd"/>
      <w:r w:rsidR="003A1F99">
        <w:rPr>
          <w:rFonts w:ascii="Arial" w:eastAsia="Arial" w:hAnsi="Arial" w:cs="Arial"/>
          <w:sz w:val="22"/>
          <w:szCs w:val="22"/>
        </w:rPr>
        <w:t xml:space="preserve"> in this report for both structural concerns and immediate space needs. These urgent needs </w:t>
      </w:r>
      <w:proofErr w:type="gramStart"/>
      <w:r w:rsidR="003A1F99">
        <w:rPr>
          <w:rFonts w:ascii="Arial" w:eastAsia="Arial" w:hAnsi="Arial" w:cs="Arial"/>
          <w:sz w:val="22"/>
          <w:szCs w:val="22"/>
        </w:rPr>
        <w:t>were addressed and completed in 2018</w:t>
      </w:r>
      <w:proofErr w:type="gramEnd"/>
      <w:r w:rsidR="003A1F99">
        <w:rPr>
          <w:rFonts w:ascii="Arial" w:eastAsia="Arial" w:hAnsi="Arial" w:cs="Arial"/>
          <w:sz w:val="22"/>
          <w:szCs w:val="22"/>
        </w:rPr>
        <w:t xml:space="preserve">. </w:t>
      </w:r>
      <w:r w:rsidR="007C0182">
        <w:rPr>
          <w:rFonts w:ascii="Arial" w:eastAsia="Arial" w:hAnsi="Arial" w:cs="Arial"/>
          <w:sz w:val="22"/>
          <w:szCs w:val="22"/>
        </w:rPr>
        <w:t xml:space="preserve"> </w:t>
      </w:r>
      <w:r w:rsidR="003A1F99">
        <w:rPr>
          <w:rFonts w:ascii="Arial" w:eastAsia="Arial" w:hAnsi="Arial" w:cs="Arial"/>
          <w:sz w:val="22"/>
          <w:szCs w:val="22"/>
        </w:rPr>
        <w:t xml:space="preserve">A copy of the final report for the space-facility needs </w:t>
      </w:r>
      <w:proofErr w:type="gramStart"/>
      <w:r w:rsidR="003A1F99">
        <w:rPr>
          <w:rFonts w:ascii="Arial" w:eastAsia="Arial" w:hAnsi="Arial" w:cs="Arial"/>
          <w:sz w:val="22"/>
          <w:szCs w:val="22"/>
        </w:rPr>
        <w:t>will be provided</w:t>
      </w:r>
      <w:proofErr w:type="gramEnd"/>
      <w:r w:rsidR="003A1F99">
        <w:rPr>
          <w:rFonts w:ascii="Arial" w:eastAsia="Arial" w:hAnsi="Arial" w:cs="Arial"/>
          <w:sz w:val="22"/>
          <w:szCs w:val="22"/>
        </w:rPr>
        <w:t xml:space="preserve"> </w:t>
      </w:r>
      <w:r w:rsidR="000148F6">
        <w:rPr>
          <w:rFonts w:ascii="Arial" w:eastAsia="Arial" w:hAnsi="Arial" w:cs="Arial"/>
          <w:sz w:val="22"/>
          <w:szCs w:val="22"/>
        </w:rPr>
        <w:t xml:space="preserve">upon </w:t>
      </w:r>
      <w:r w:rsidR="00A1203D">
        <w:rPr>
          <w:rFonts w:ascii="Arial" w:eastAsia="Arial" w:hAnsi="Arial" w:cs="Arial"/>
          <w:sz w:val="22"/>
          <w:szCs w:val="22"/>
        </w:rPr>
        <w:t>request.</w:t>
      </w:r>
    </w:p>
    <w:p w14:paraId="01C073D9" w14:textId="1820F57F" w:rsidR="001A642F" w:rsidRDefault="001A642F">
      <w:pPr>
        <w:widowControl/>
        <w:tabs>
          <w:tab w:val="left" w:pos="-1123"/>
          <w:tab w:val="left" w:pos="-720"/>
          <w:tab w:val="left" w:pos="0"/>
          <w:tab w:val="left" w:pos="450"/>
          <w:tab w:val="left" w:pos="1440"/>
        </w:tabs>
        <w:spacing w:after="300"/>
        <w:jc w:val="both"/>
        <w:rPr>
          <w:rFonts w:ascii="Arial" w:eastAsia="Arial" w:hAnsi="Arial" w:cs="Arial"/>
          <w:sz w:val="22"/>
          <w:szCs w:val="22"/>
        </w:rPr>
      </w:pPr>
      <w:r>
        <w:rPr>
          <w:rFonts w:ascii="Arial" w:eastAsia="Arial" w:hAnsi="Arial" w:cs="Arial"/>
          <w:sz w:val="22"/>
          <w:szCs w:val="22"/>
        </w:rPr>
        <w:lastRenderedPageBreak/>
        <w:t>Waupaca County was experiencing</w:t>
      </w:r>
      <w:r w:rsidR="00156D00">
        <w:rPr>
          <w:rFonts w:ascii="Arial" w:eastAsia="Arial" w:hAnsi="Arial" w:cs="Arial"/>
          <w:sz w:val="22"/>
          <w:szCs w:val="22"/>
        </w:rPr>
        <w:t xml:space="preserve"> some challenges accommodating its space needs within the existing Courthouse faciliti</w:t>
      </w:r>
      <w:r>
        <w:rPr>
          <w:rFonts w:ascii="Arial" w:eastAsia="Arial" w:hAnsi="Arial" w:cs="Arial"/>
          <w:sz w:val="22"/>
          <w:szCs w:val="22"/>
        </w:rPr>
        <w:t>es.  Some Departments had</w:t>
      </w:r>
      <w:r w:rsidR="00156D00">
        <w:rPr>
          <w:rFonts w:ascii="Arial" w:eastAsia="Arial" w:hAnsi="Arial" w:cs="Arial"/>
          <w:sz w:val="22"/>
          <w:szCs w:val="22"/>
        </w:rPr>
        <w:t xml:space="preserve"> experienced growth with additional personnel added to a finite work a</w:t>
      </w:r>
      <w:r>
        <w:rPr>
          <w:rFonts w:ascii="Arial" w:eastAsia="Arial" w:hAnsi="Arial" w:cs="Arial"/>
          <w:sz w:val="22"/>
          <w:szCs w:val="22"/>
        </w:rPr>
        <w:t>rea while other Departments had</w:t>
      </w:r>
      <w:r w:rsidR="00156D00">
        <w:rPr>
          <w:rFonts w:ascii="Arial" w:eastAsia="Arial" w:hAnsi="Arial" w:cs="Arial"/>
          <w:sz w:val="22"/>
          <w:szCs w:val="22"/>
        </w:rPr>
        <w:t xml:space="preserve"> been able to reduce staff and physical storage space</w:t>
      </w:r>
      <w:r>
        <w:rPr>
          <w:rFonts w:ascii="Arial" w:eastAsia="Arial" w:hAnsi="Arial" w:cs="Arial"/>
          <w:sz w:val="22"/>
          <w:szCs w:val="22"/>
        </w:rPr>
        <w:t>. With</w:t>
      </w:r>
      <w:r w:rsidR="00FD158F">
        <w:rPr>
          <w:rFonts w:ascii="Arial" w:eastAsia="Arial" w:hAnsi="Arial" w:cs="Arial"/>
          <w:sz w:val="22"/>
          <w:szCs w:val="22"/>
        </w:rPr>
        <w:t xml:space="preserve"> the changing times</w:t>
      </w:r>
      <w:r>
        <w:rPr>
          <w:rFonts w:ascii="Arial" w:eastAsia="Arial" w:hAnsi="Arial" w:cs="Arial"/>
          <w:sz w:val="22"/>
          <w:szCs w:val="22"/>
        </w:rPr>
        <w:t xml:space="preserve"> in the last few years due to the </w:t>
      </w:r>
      <w:r w:rsidR="00E02656">
        <w:rPr>
          <w:rFonts w:ascii="Arial" w:eastAsia="Arial" w:hAnsi="Arial" w:cs="Arial"/>
          <w:sz w:val="22"/>
          <w:szCs w:val="22"/>
        </w:rPr>
        <w:t>pandemic,</w:t>
      </w:r>
      <w:r>
        <w:rPr>
          <w:rFonts w:ascii="Arial" w:eastAsia="Arial" w:hAnsi="Arial" w:cs="Arial"/>
          <w:sz w:val="22"/>
          <w:szCs w:val="22"/>
        </w:rPr>
        <w:t xml:space="preserve"> the </w:t>
      </w:r>
      <w:r w:rsidR="00E02656">
        <w:rPr>
          <w:rFonts w:ascii="Arial" w:eastAsia="Arial" w:hAnsi="Arial" w:cs="Arial"/>
          <w:sz w:val="22"/>
          <w:szCs w:val="22"/>
        </w:rPr>
        <w:t>County has begun using remote work within some departments</w:t>
      </w:r>
      <w:r w:rsidR="00FE6E94">
        <w:rPr>
          <w:rFonts w:ascii="Arial" w:eastAsia="Arial" w:hAnsi="Arial" w:cs="Arial"/>
          <w:sz w:val="22"/>
          <w:szCs w:val="22"/>
        </w:rPr>
        <w:t xml:space="preserve"> and this may expand in the future.</w:t>
      </w:r>
      <w:r w:rsidR="00E02656">
        <w:rPr>
          <w:rFonts w:ascii="Arial" w:eastAsia="Arial" w:hAnsi="Arial" w:cs="Arial"/>
          <w:sz w:val="22"/>
          <w:szCs w:val="22"/>
        </w:rPr>
        <w:t xml:space="preserve"> With these changes, the </w:t>
      </w:r>
      <w:r>
        <w:rPr>
          <w:rFonts w:ascii="Arial" w:eastAsia="Arial" w:hAnsi="Arial" w:cs="Arial"/>
          <w:sz w:val="22"/>
          <w:szCs w:val="22"/>
        </w:rPr>
        <w:t xml:space="preserve">Public Property Committee </w:t>
      </w:r>
      <w:r w:rsidR="000148F6">
        <w:rPr>
          <w:rFonts w:ascii="Arial" w:eastAsia="Arial" w:hAnsi="Arial" w:cs="Arial"/>
          <w:sz w:val="22"/>
          <w:szCs w:val="22"/>
        </w:rPr>
        <w:t>has determined</w:t>
      </w:r>
      <w:r>
        <w:rPr>
          <w:rFonts w:ascii="Arial" w:eastAsia="Arial" w:hAnsi="Arial" w:cs="Arial"/>
          <w:sz w:val="22"/>
          <w:szCs w:val="22"/>
        </w:rPr>
        <w:t xml:space="preserve"> </w:t>
      </w:r>
      <w:r w:rsidR="00FD158F">
        <w:rPr>
          <w:rFonts w:ascii="Arial" w:eastAsia="Arial" w:hAnsi="Arial" w:cs="Arial"/>
          <w:sz w:val="22"/>
          <w:szCs w:val="22"/>
        </w:rPr>
        <w:t>to</w:t>
      </w:r>
      <w:r w:rsidR="00E02656">
        <w:rPr>
          <w:rFonts w:ascii="Arial" w:eastAsia="Arial" w:hAnsi="Arial" w:cs="Arial"/>
          <w:sz w:val="22"/>
          <w:szCs w:val="22"/>
        </w:rPr>
        <w:t xml:space="preserve"> revisit the </w:t>
      </w:r>
      <w:r w:rsidR="000148F6">
        <w:rPr>
          <w:rFonts w:ascii="Arial" w:eastAsia="Arial" w:hAnsi="Arial" w:cs="Arial"/>
          <w:sz w:val="22"/>
          <w:szCs w:val="22"/>
        </w:rPr>
        <w:t xml:space="preserve">facility and space needs of the Courthouse to best plan for the future for the workspace of county employees and for the delivery of programs and services to within the building. </w:t>
      </w:r>
    </w:p>
    <w:p w14:paraId="4F28EDA0" w14:textId="77777777" w:rsidR="00F61AC4" w:rsidRDefault="00F61AC4">
      <w:pPr>
        <w:widowControl/>
        <w:tabs>
          <w:tab w:val="center" w:pos="5040"/>
        </w:tabs>
        <w:spacing w:after="60"/>
        <w:rPr>
          <w:rFonts w:ascii="Arial" w:eastAsia="Arial" w:hAnsi="Arial" w:cs="Arial"/>
        </w:rPr>
      </w:pPr>
    </w:p>
    <w:p w14:paraId="7030E9E4" w14:textId="77777777" w:rsidR="00F61AC4" w:rsidRDefault="00156D00">
      <w:pPr>
        <w:widowControl/>
        <w:tabs>
          <w:tab w:val="center" w:pos="5040"/>
        </w:tabs>
        <w:spacing w:after="60"/>
        <w:rPr>
          <w:rFonts w:ascii="Arial" w:eastAsia="Arial" w:hAnsi="Arial" w:cs="Arial"/>
        </w:rPr>
      </w:pPr>
      <w:r>
        <w:rPr>
          <w:rFonts w:ascii="Arial" w:eastAsia="Arial" w:hAnsi="Arial" w:cs="Arial"/>
          <w:b/>
        </w:rPr>
        <w:t>PRELIMINARY SCOPE OF SERVICES</w:t>
      </w:r>
    </w:p>
    <w:p w14:paraId="1F89CDB6" w14:textId="77777777" w:rsidR="00F61AC4" w:rsidRDefault="00156D00">
      <w:pPr>
        <w:widowControl/>
        <w:spacing w:after="240"/>
        <w:rPr>
          <w:rFonts w:ascii="Arial" w:eastAsia="Arial" w:hAnsi="Arial" w:cs="Arial"/>
          <w:sz w:val="22"/>
          <w:szCs w:val="22"/>
        </w:rPr>
      </w:pPr>
      <w:r>
        <w:rPr>
          <w:rFonts w:ascii="Arial" w:eastAsia="Arial" w:hAnsi="Arial" w:cs="Arial"/>
          <w:sz w:val="22"/>
          <w:szCs w:val="22"/>
        </w:rPr>
        <w:t xml:space="preserve">The firm awarded this project will prepare a space and facilities needs assessment for Waupaca County Courthouse facility located at 811 Harding Street in Waupaca.  The scope of services should consist of four phases:  Needs Assessment, Facilities Evaluation, Development Options Analysis, and Master Plan Recommendations.  An overview of the phases and the related tasks associated with each </w:t>
      </w:r>
      <w:proofErr w:type="gramStart"/>
      <w:r>
        <w:rPr>
          <w:rFonts w:ascii="Arial" w:eastAsia="Arial" w:hAnsi="Arial" w:cs="Arial"/>
          <w:sz w:val="22"/>
          <w:szCs w:val="22"/>
        </w:rPr>
        <w:t>is outlined</w:t>
      </w:r>
      <w:proofErr w:type="gramEnd"/>
      <w:r>
        <w:rPr>
          <w:rFonts w:ascii="Arial" w:eastAsia="Arial" w:hAnsi="Arial" w:cs="Arial"/>
          <w:sz w:val="22"/>
          <w:szCs w:val="22"/>
        </w:rPr>
        <w:t xml:space="preserve"> later in this document.</w:t>
      </w:r>
    </w:p>
    <w:p w14:paraId="04A57897" w14:textId="77777777" w:rsidR="00F61AC4" w:rsidRDefault="00156D00">
      <w:pPr>
        <w:widowControl/>
        <w:numPr>
          <w:ilvl w:val="0"/>
          <w:numId w:val="7"/>
        </w:numPr>
        <w:spacing w:after="60"/>
        <w:ind w:hanging="360"/>
        <w:rPr>
          <w:sz w:val="22"/>
          <w:szCs w:val="22"/>
        </w:rPr>
      </w:pPr>
      <w:r>
        <w:rPr>
          <w:rFonts w:ascii="Arial" w:eastAsia="Arial" w:hAnsi="Arial" w:cs="Arial"/>
          <w:b/>
          <w:sz w:val="22"/>
          <w:szCs w:val="22"/>
        </w:rPr>
        <w:t>Project Goal and Objectives</w:t>
      </w:r>
    </w:p>
    <w:p w14:paraId="5B0FF88B" w14:textId="77777777" w:rsidR="00F61AC4" w:rsidRDefault="00156D00">
      <w:pPr>
        <w:widowControl/>
        <w:numPr>
          <w:ilvl w:val="1"/>
          <w:numId w:val="7"/>
        </w:numPr>
        <w:spacing w:after="60"/>
        <w:ind w:hanging="360"/>
        <w:rPr>
          <w:sz w:val="22"/>
          <w:szCs w:val="22"/>
        </w:rPr>
      </w:pPr>
      <w:r>
        <w:rPr>
          <w:rFonts w:ascii="Arial" w:eastAsia="Arial" w:hAnsi="Arial" w:cs="Arial"/>
          <w:sz w:val="22"/>
          <w:szCs w:val="22"/>
        </w:rPr>
        <w:t>The goal of this project is to prepare a plan that addresses the short and long-range space and facility needs of Waupaca County’s Courthouse.  The plan should be based on a sound forecast methodology and should incorporate the following objectives in achieving the project goal:</w:t>
      </w:r>
    </w:p>
    <w:p w14:paraId="0EBED579"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Quality work space for employees and the public</w:t>
      </w:r>
    </w:p>
    <w:p w14:paraId="4A1048CA"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Equitable allocation of space according to industry standards</w:t>
      </w:r>
    </w:p>
    <w:p w14:paraId="6DC5524F"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Strategic location of departments to foster inter- and intra-departmental communication and to more efficiently provide public services</w:t>
      </w:r>
    </w:p>
    <w:p w14:paraId="45F3943D" w14:textId="77777777" w:rsidR="00F61AC4" w:rsidRDefault="00156D00">
      <w:pPr>
        <w:widowControl/>
        <w:numPr>
          <w:ilvl w:val="2"/>
          <w:numId w:val="7"/>
        </w:numPr>
        <w:ind w:hanging="360"/>
        <w:rPr>
          <w:sz w:val="22"/>
          <w:szCs w:val="22"/>
        </w:rPr>
      </w:pPr>
      <w:r>
        <w:rPr>
          <w:rFonts w:ascii="Arial" w:eastAsia="Arial" w:hAnsi="Arial" w:cs="Arial"/>
          <w:sz w:val="22"/>
          <w:szCs w:val="22"/>
        </w:rPr>
        <w:t>Cost effective solutions for new space and infrastructure</w:t>
      </w:r>
    </w:p>
    <w:p w14:paraId="2C8AC599" w14:textId="4376D7E3" w:rsidR="00F61AC4" w:rsidRPr="00A1203D" w:rsidRDefault="00156D00">
      <w:pPr>
        <w:widowControl/>
        <w:numPr>
          <w:ilvl w:val="2"/>
          <w:numId w:val="7"/>
        </w:numPr>
        <w:ind w:hanging="360"/>
        <w:rPr>
          <w:sz w:val="22"/>
          <w:szCs w:val="22"/>
        </w:rPr>
      </w:pPr>
      <w:r>
        <w:rPr>
          <w:rFonts w:ascii="Arial" w:eastAsia="Arial" w:hAnsi="Arial" w:cs="Arial"/>
          <w:sz w:val="22"/>
          <w:szCs w:val="22"/>
        </w:rPr>
        <w:t>The incorporation of security recommendations outlined in the Crisis Reality report</w:t>
      </w:r>
    </w:p>
    <w:p w14:paraId="62CB4576" w14:textId="77777777" w:rsidR="005F0BD3" w:rsidRDefault="005F0BD3">
      <w:pPr>
        <w:widowControl/>
        <w:numPr>
          <w:ilvl w:val="2"/>
          <w:numId w:val="7"/>
        </w:numPr>
        <w:ind w:hanging="360"/>
        <w:rPr>
          <w:sz w:val="22"/>
          <w:szCs w:val="22"/>
        </w:rPr>
      </w:pPr>
      <w:r>
        <w:rPr>
          <w:rFonts w:ascii="Arial" w:eastAsia="Arial" w:hAnsi="Arial" w:cs="Arial"/>
          <w:sz w:val="22"/>
          <w:szCs w:val="22"/>
        </w:rPr>
        <w:t>The incorporation of ADA standards to areas where remodeling is identified</w:t>
      </w:r>
    </w:p>
    <w:p w14:paraId="2B34B9A1" w14:textId="77777777" w:rsidR="00F61AC4" w:rsidRDefault="00F61AC4">
      <w:pPr>
        <w:widowControl/>
        <w:spacing w:after="60"/>
        <w:rPr>
          <w:rFonts w:ascii="Arial" w:eastAsia="Arial" w:hAnsi="Arial" w:cs="Arial"/>
          <w:sz w:val="22"/>
          <w:szCs w:val="22"/>
        </w:rPr>
      </w:pPr>
    </w:p>
    <w:p w14:paraId="20C20F56" w14:textId="77777777" w:rsidR="00F61AC4" w:rsidRDefault="00156D00">
      <w:pPr>
        <w:widowControl/>
        <w:numPr>
          <w:ilvl w:val="1"/>
          <w:numId w:val="7"/>
        </w:numPr>
        <w:spacing w:after="60"/>
        <w:ind w:hanging="360"/>
        <w:rPr>
          <w:sz w:val="22"/>
          <w:szCs w:val="22"/>
        </w:rPr>
      </w:pPr>
      <w:r>
        <w:rPr>
          <w:rFonts w:ascii="Arial" w:eastAsia="Arial" w:hAnsi="Arial" w:cs="Arial"/>
          <w:sz w:val="22"/>
          <w:szCs w:val="22"/>
        </w:rPr>
        <w:t xml:space="preserve">The following are currently located in the Waupaca County Courthouse and are to be included in the scope of this project: </w:t>
      </w:r>
    </w:p>
    <w:p w14:paraId="4FD31269" w14:textId="77777777" w:rsidR="00F61AC4" w:rsidRDefault="00156D00">
      <w:pPr>
        <w:widowControl/>
        <w:spacing w:after="60"/>
        <w:ind w:left="720"/>
        <w:rPr>
          <w:rFonts w:ascii="Arial" w:eastAsia="Arial" w:hAnsi="Arial" w:cs="Arial"/>
          <w:sz w:val="22"/>
          <w:szCs w:val="22"/>
        </w:rPr>
        <w:sectPr w:rsidR="00F61AC4">
          <w:type w:val="continuous"/>
          <w:pgSz w:w="12240" w:h="15840"/>
          <w:pgMar w:top="1008" w:right="1008" w:bottom="1008" w:left="1152" w:header="0" w:footer="720" w:gutter="0"/>
          <w:cols w:space="720"/>
        </w:sectPr>
      </w:pPr>
      <w:r>
        <w:rPr>
          <w:rFonts w:ascii="Arial" w:eastAsia="Arial" w:hAnsi="Arial" w:cs="Arial"/>
          <w:b/>
          <w:sz w:val="22"/>
          <w:szCs w:val="22"/>
        </w:rPr>
        <w:t>Circuit Courts and Court-Related Offices</w:t>
      </w:r>
      <w:r>
        <w:rPr>
          <w:rFonts w:ascii="Arial" w:eastAsia="Arial" w:hAnsi="Arial" w:cs="Arial"/>
          <w:sz w:val="22"/>
          <w:szCs w:val="22"/>
        </w:rPr>
        <w:t>:</w:t>
      </w:r>
    </w:p>
    <w:p w14:paraId="6F761A83"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Circuit Court Branches 1 through 3</w:t>
      </w:r>
    </w:p>
    <w:p w14:paraId="20E401A9"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Clerk of Courts</w:t>
      </w:r>
    </w:p>
    <w:p w14:paraId="662083CA"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Register in Probate</w:t>
      </w:r>
    </w:p>
    <w:p w14:paraId="086CBC98"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 xml:space="preserve">Jury Assembly and Jury Deliberation </w:t>
      </w:r>
    </w:p>
    <w:p w14:paraId="4E8BCF63"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District Attorney</w:t>
      </w:r>
    </w:p>
    <w:p w14:paraId="649FDD55" w14:textId="77777777" w:rsidR="00F61AC4" w:rsidRDefault="00156D00">
      <w:pPr>
        <w:widowControl/>
        <w:numPr>
          <w:ilvl w:val="0"/>
          <w:numId w:val="1"/>
        </w:numPr>
        <w:spacing w:after="60"/>
        <w:ind w:hanging="215"/>
        <w:rPr>
          <w:sz w:val="22"/>
          <w:szCs w:val="22"/>
        </w:rPr>
      </w:pPr>
      <w:r>
        <w:rPr>
          <w:rFonts w:ascii="Arial" w:eastAsia="Arial" w:hAnsi="Arial" w:cs="Arial"/>
          <w:sz w:val="22"/>
          <w:szCs w:val="22"/>
        </w:rPr>
        <w:t>Corporation Counsel</w:t>
      </w:r>
    </w:p>
    <w:p w14:paraId="63FAF3F2" w14:textId="77777777" w:rsidR="00F61AC4" w:rsidRDefault="00156D00">
      <w:pPr>
        <w:widowControl/>
        <w:numPr>
          <w:ilvl w:val="0"/>
          <w:numId w:val="8"/>
        </w:numPr>
        <w:spacing w:after="60"/>
        <w:ind w:hanging="215"/>
        <w:rPr>
          <w:sz w:val="22"/>
          <w:szCs w:val="22"/>
        </w:rPr>
      </w:pPr>
      <w:r>
        <w:rPr>
          <w:rFonts w:ascii="Arial" w:eastAsia="Arial" w:hAnsi="Arial" w:cs="Arial"/>
          <w:sz w:val="22"/>
          <w:szCs w:val="22"/>
        </w:rPr>
        <w:t xml:space="preserve">Drug Court </w:t>
      </w:r>
    </w:p>
    <w:p w14:paraId="2D6D8499" w14:textId="77777777" w:rsidR="00F61AC4" w:rsidRDefault="00156D00">
      <w:pPr>
        <w:widowControl/>
        <w:numPr>
          <w:ilvl w:val="0"/>
          <w:numId w:val="8"/>
        </w:numPr>
        <w:spacing w:after="60"/>
        <w:ind w:hanging="215"/>
        <w:rPr>
          <w:sz w:val="22"/>
          <w:szCs w:val="22"/>
        </w:rPr>
      </w:pPr>
      <w:r>
        <w:rPr>
          <w:rFonts w:ascii="Arial" w:eastAsia="Arial" w:hAnsi="Arial" w:cs="Arial"/>
          <w:sz w:val="22"/>
          <w:szCs w:val="22"/>
        </w:rPr>
        <w:t>Child Support</w:t>
      </w:r>
    </w:p>
    <w:p w14:paraId="5D84BAD2" w14:textId="77777777" w:rsidR="00F61AC4" w:rsidRDefault="00F61AC4">
      <w:pPr>
        <w:widowControl/>
        <w:spacing w:after="60"/>
        <w:rPr>
          <w:rFonts w:ascii="Arial" w:eastAsia="Arial" w:hAnsi="Arial" w:cs="Arial"/>
          <w:sz w:val="22"/>
          <w:szCs w:val="22"/>
        </w:rPr>
      </w:pPr>
    </w:p>
    <w:p w14:paraId="47FFF0F1" w14:textId="77777777" w:rsidR="00F61AC4" w:rsidRDefault="00F61AC4">
      <w:pPr>
        <w:widowControl/>
        <w:spacing w:after="60"/>
        <w:rPr>
          <w:rFonts w:ascii="Arial" w:eastAsia="Arial" w:hAnsi="Arial" w:cs="Arial"/>
          <w:sz w:val="22"/>
          <w:szCs w:val="22"/>
        </w:rPr>
        <w:sectPr w:rsidR="00F61AC4">
          <w:type w:val="continuous"/>
          <w:pgSz w:w="12240" w:h="15840"/>
          <w:pgMar w:top="1008" w:right="1008" w:bottom="1008" w:left="1152" w:header="0" w:footer="720" w:gutter="0"/>
          <w:cols w:num="2" w:space="720" w:equalWidth="0">
            <w:col w:w="4680" w:space="720"/>
            <w:col w:w="4680" w:space="0"/>
          </w:cols>
        </w:sectPr>
      </w:pPr>
    </w:p>
    <w:p w14:paraId="40CB218C" w14:textId="77777777" w:rsidR="00F61AC4" w:rsidRDefault="00156D00">
      <w:pPr>
        <w:widowControl/>
        <w:spacing w:after="60"/>
        <w:ind w:firstLine="720"/>
        <w:rPr>
          <w:rFonts w:ascii="Arial" w:eastAsia="Arial" w:hAnsi="Arial" w:cs="Arial"/>
          <w:sz w:val="22"/>
          <w:szCs w:val="22"/>
        </w:rPr>
        <w:sectPr w:rsidR="00F61AC4">
          <w:type w:val="continuous"/>
          <w:pgSz w:w="12240" w:h="15840"/>
          <w:pgMar w:top="1008" w:right="1008" w:bottom="1008" w:left="1152" w:header="0" w:footer="720" w:gutter="0"/>
          <w:cols w:space="720"/>
        </w:sectPr>
      </w:pPr>
      <w:r>
        <w:rPr>
          <w:rFonts w:ascii="Arial" w:eastAsia="Arial" w:hAnsi="Arial" w:cs="Arial"/>
          <w:b/>
          <w:sz w:val="22"/>
          <w:szCs w:val="22"/>
        </w:rPr>
        <w:t>County Departmental Offices</w:t>
      </w:r>
      <w:r>
        <w:rPr>
          <w:rFonts w:ascii="Arial" w:eastAsia="Arial" w:hAnsi="Arial" w:cs="Arial"/>
          <w:sz w:val="22"/>
          <w:szCs w:val="22"/>
        </w:rPr>
        <w:t>:</w:t>
      </w:r>
    </w:p>
    <w:p w14:paraId="4BD2C316"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Corporation Counsel</w:t>
      </w:r>
    </w:p>
    <w:p w14:paraId="6F930AEA"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County Clerk</w:t>
      </w:r>
    </w:p>
    <w:p w14:paraId="7716B0BC"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County Treasurer</w:t>
      </w:r>
    </w:p>
    <w:p w14:paraId="3C8714B5"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Finance Department</w:t>
      </w:r>
    </w:p>
    <w:p w14:paraId="253239B3"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Health and Human Services</w:t>
      </w:r>
    </w:p>
    <w:p w14:paraId="12DC489E"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Human Resources</w:t>
      </w:r>
    </w:p>
    <w:p w14:paraId="27DA9EE8"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lastRenderedPageBreak/>
        <w:t>Information Technology</w:t>
      </w:r>
    </w:p>
    <w:p w14:paraId="090EE507"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Land Information</w:t>
      </w:r>
    </w:p>
    <w:p w14:paraId="1B75009B"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Land and Water Conservation</w:t>
      </w:r>
    </w:p>
    <w:p w14:paraId="72A50396"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Maintenance</w:t>
      </w:r>
    </w:p>
    <w:p w14:paraId="3F87840F"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Parks and Recreation</w:t>
      </w:r>
    </w:p>
    <w:p w14:paraId="4CE202F3"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Planning and Zoning</w:t>
      </w:r>
    </w:p>
    <w:p w14:paraId="1597F368"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Register of Deeds</w:t>
      </w:r>
    </w:p>
    <w:p w14:paraId="01618911"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Solid Waste and Recycling</w:t>
      </w:r>
    </w:p>
    <w:p w14:paraId="15D41211" w14:textId="77777777" w:rsidR="00F61AC4" w:rsidRDefault="00156D00">
      <w:pPr>
        <w:widowControl/>
        <w:numPr>
          <w:ilvl w:val="0"/>
          <w:numId w:val="8"/>
        </w:numPr>
        <w:spacing w:after="60"/>
        <w:ind w:hanging="215"/>
        <w:jc w:val="both"/>
        <w:rPr>
          <w:sz w:val="22"/>
          <w:szCs w:val="22"/>
        </w:rPr>
      </w:pPr>
      <w:r>
        <w:rPr>
          <w:rFonts w:ascii="Arial" w:eastAsia="Arial" w:hAnsi="Arial" w:cs="Arial"/>
          <w:sz w:val="22"/>
          <w:szCs w:val="22"/>
        </w:rPr>
        <w:t>UW Extension Office</w:t>
      </w:r>
    </w:p>
    <w:p w14:paraId="03C5D532" w14:textId="77777777" w:rsidR="00F61AC4" w:rsidRDefault="00156D00">
      <w:pPr>
        <w:widowControl/>
        <w:numPr>
          <w:ilvl w:val="0"/>
          <w:numId w:val="8"/>
        </w:numPr>
        <w:spacing w:after="60"/>
        <w:ind w:hanging="215"/>
        <w:jc w:val="both"/>
        <w:rPr>
          <w:sz w:val="22"/>
          <w:szCs w:val="22"/>
        </w:rPr>
        <w:sectPr w:rsidR="00F61AC4">
          <w:type w:val="continuous"/>
          <w:pgSz w:w="12240" w:h="15840"/>
          <w:pgMar w:top="1008" w:right="1008" w:bottom="1008" w:left="1152" w:header="0" w:footer="720" w:gutter="0"/>
          <w:cols w:num="2" w:space="720" w:equalWidth="0">
            <w:col w:w="4680" w:space="720"/>
            <w:col w:w="4680" w:space="0"/>
          </w:cols>
        </w:sectPr>
      </w:pPr>
      <w:r>
        <w:rPr>
          <w:rFonts w:ascii="Arial" w:eastAsia="Arial" w:hAnsi="Arial" w:cs="Arial"/>
          <w:sz w:val="22"/>
          <w:szCs w:val="22"/>
        </w:rPr>
        <w:t>Veterans Service Office</w:t>
      </w:r>
    </w:p>
    <w:p w14:paraId="579094ED" w14:textId="77777777" w:rsidR="00F61AC4" w:rsidRDefault="00F61AC4">
      <w:pPr>
        <w:widowControl/>
        <w:spacing w:after="60"/>
        <w:rPr>
          <w:rFonts w:ascii="Arial" w:eastAsia="Arial" w:hAnsi="Arial" w:cs="Arial"/>
          <w:sz w:val="22"/>
          <w:szCs w:val="22"/>
        </w:rPr>
        <w:sectPr w:rsidR="00F61AC4">
          <w:type w:val="continuous"/>
          <w:pgSz w:w="12240" w:h="15840"/>
          <w:pgMar w:top="1008" w:right="1008" w:bottom="1008" w:left="1152" w:header="0" w:footer="720" w:gutter="0"/>
          <w:cols w:space="720"/>
        </w:sectPr>
      </w:pPr>
    </w:p>
    <w:p w14:paraId="60AE1B4E" w14:textId="77777777" w:rsidR="00F61AC4" w:rsidRDefault="00156D00">
      <w:pPr>
        <w:widowControl/>
        <w:numPr>
          <w:ilvl w:val="1"/>
          <w:numId w:val="7"/>
        </w:numPr>
        <w:spacing w:after="60"/>
        <w:ind w:hanging="360"/>
        <w:rPr>
          <w:sz w:val="22"/>
          <w:szCs w:val="22"/>
        </w:rPr>
      </w:pPr>
      <w:r>
        <w:rPr>
          <w:rFonts w:ascii="Arial" w:eastAsia="Arial" w:hAnsi="Arial" w:cs="Arial"/>
          <w:sz w:val="22"/>
          <w:szCs w:val="22"/>
        </w:rPr>
        <w:t xml:space="preserve">The project should also consider space needs and location of a future County Administrator, associated administrative staff and conference room.  </w:t>
      </w:r>
    </w:p>
    <w:p w14:paraId="125A6158" w14:textId="77777777" w:rsidR="00F61AC4" w:rsidRDefault="00F61AC4">
      <w:pPr>
        <w:widowControl/>
        <w:spacing w:after="60"/>
        <w:rPr>
          <w:rFonts w:ascii="Arial" w:eastAsia="Arial" w:hAnsi="Arial" w:cs="Arial"/>
          <w:sz w:val="22"/>
          <w:szCs w:val="22"/>
        </w:rPr>
      </w:pPr>
    </w:p>
    <w:p w14:paraId="305536ED" w14:textId="77777777" w:rsidR="005F0BD3" w:rsidRDefault="005F0BD3">
      <w:pPr>
        <w:widowControl/>
        <w:spacing w:after="60"/>
        <w:rPr>
          <w:rFonts w:ascii="Arial" w:eastAsia="Arial" w:hAnsi="Arial" w:cs="Arial"/>
          <w:sz w:val="22"/>
          <w:szCs w:val="22"/>
        </w:rPr>
        <w:sectPr w:rsidR="005F0BD3">
          <w:type w:val="continuous"/>
          <w:pgSz w:w="12240" w:h="15840"/>
          <w:pgMar w:top="1008" w:right="1008" w:bottom="1008" w:left="1152" w:header="0" w:footer="720" w:gutter="0"/>
          <w:cols w:space="720"/>
        </w:sectPr>
      </w:pPr>
    </w:p>
    <w:p w14:paraId="5028E04A" w14:textId="77777777" w:rsidR="00F61AC4" w:rsidRDefault="00156D00">
      <w:pPr>
        <w:widowControl/>
        <w:numPr>
          <w:ilvl w:val="0"/>
          <w:numId w:val="7"/>
        </w:numPr>
        <w:spacing w:after="60"/>
        <w:ind w:hanging="360"/>
        <w:rPr>
          <w:sz w:val="22"/>
          <w:szCs w:val="22"/>
        </w:rPr>
      </w:pPr>
      <w:r>
        <w:rPr>
          <w:rFonts w:ascii="Arial" w:eastAsia="Arial" w:hAnsi="Arial" w:cs="Arial"/>
          <w:b/>
          <w:sz w:val="22"/>
          <w:szCs w:val="22"/>
        </w:rPr>
        <w:t>Project Phases</w:t>
      </w:r>
    </w:p>
    <w:p w14:paraId="4B314795" w14:textId="77777777" w:rsidR="00F61AC4" w:rsidRDefault="00156D00">
      <w:pPr>
        <w:widowControl/>
        <w:spacing w:after="180"/>
        <w:rPr>
          <w:rFonts w:ascii="Arial" w:eastAsia="Arial" w:hAnsi="Arial" w:cs="Arial"/>
          <w:sz w:val="22"/>
          <w:szCs w:val="22"/>
        </w:rPr>
      </w:pPr>
      <w:r>
        <w:rPr>
          <w:rFonts w:ascii="Arial" w:eastAsia="Arial" w:hAnsi="Arial" w:cs="Arial"/>
          <w:sz w:val="22"/>
          <w:szCs w:val="22"/>
        </w:rPr>
        <w:t xml:space="preserve">The project should consist of the four phases and related tasks outlined below: </w:t>
      </w:r>
    </w:p>
    <w:p w14:paraId="3C93EAA8" w14:textId="77777777" w:rsidR="00F61AC4" w:rsidRDefault="00156D00">
      <w:pPr>
        <w:widowControl/>
        <w:numPr>
          <w:ilvl w:val="1"/>
          <w:numId w:val="7"/>
        </w:numPr>
        <w:spacing w:after="60"/>
        <w:ind w:hanging="360"/>
        <w:rPr>
          <w:sz w:val="22"/>
          <w:szCs w:val="22"/>
        </w:rPr>
      </w:pPr>
      <w:r>
        <w:rPr>
          <w:rFonts w:ascii="Arial" w:eastAsia="Arial" w:hAnsi="Arial" w:cs="Arial"/>
          <w:b/>
          <w:sz w:val="22"/>
          <w:szCs w:val="22"/>
        </w:rPr>
        <w:t>Needs Assessment Phase</w:t>
      </w:r>
    </w:p>
    <w:p w14:paraId="119E0C78"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Issue space planning surveys to the supervisory personnel or elected officials described in I.B. above</w:t>
      </w:r>
    </w:p>
    <w:p w14:paraId="77511E79"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Arrange and conduct personal interviews with supervisory personnel or elected official</w:t>
      </w:r>
      <w:r w:rsidR="005F0BD3">
        <w:rPr>
          <w:rFonts w:ascii="Arial" w:eastAsia="Arial" w:hAnsi="Arial" w:cs="Arial"/>
          <w:sz w:val="22"/>
          <w:szCs w:val="22"/>
        </w:rPr>
        <w:t>s</w:t>
      </w:r>
      <w:r>
        <w:rPr>
          <w:rFonts w:ascii="Arial" w:eastAsia="Arial" w:hAnsi="Arial" w:cs="Arial"/>
          <w:sz w:val="22"/>
          <w:szCs w:val="22"/>
        </w:rPr>
        <w:t xml:space="preserve"> described in I.B. above </w:t>
      </w:r>
    </w:p>
    <w:p w14:paraId="7E0B01B6"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Analyze results from the surveys and interviews </w:t>
      </w:r>
    </w:p>
    <w:p w14:paraId="074DA9C4"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Generate personnel projection models </w:t>
      </w:r>
    </w:p>
    <w:p w14:paraId="4976876A"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Prepare and apply space standards </w:t>
      </w:r>
    </w:p>
    <w:p w14:paraId="6335C4B9"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Summarize all data into a department profile format </w:t>
      </w:r>
    </w:p>
    <w:p w14:paraId="20C8D788" w14:textId="77777777" w:rsidR="00F61AC4" w:rsidRDefault="00156D00">
      <w:pPr>
        <w:widowControl/>
        <w:numPr>
          <w:ilvl w:val="2"/>
          <w:numId w:val="7"/>
        </w:numPr>
        <w:spacing w:after="180"/>
        <w:ind w:hanging="360"/>
        <w:rPr>
          <w:sz w:val="22"/>
          <w:szCs w:val="22"/>
        </w:rPr>
      </w:pPr>
      <w:r>
        <w:rPr>
          <w:rFonts w:ascii="Arial" w:eastAsia="Arial" w:hAnsi="Arial" w:cs="Arial"/>
          <w:sz w:val="22"/>
          <w:szCs w:val="22"/>
        </w:rPr>
        <w:t xml:space="preserve">Forecast projections for future personnel and space needs </w:t>
      </w:r>
    </w:p>
    <w:p w14:paraId="54014C94" w14:textId="77777777" w:rsidR="00F61AC4" w:rsidRDefault="00156D00">
      <w:pPr>
        <w:widowControl/>
        <w:numPr>
          <w:ilvl w:val="1"/>
          <w:numId w:val="7"/>
        </w:numPr>
        <w:spacing w:after="60"/>
        <w:ind w:hanging="360"/>
        <w:rPr>
          <w:sz w:val="22"/>
          <w:szCs w:val="22"/>
        </w:rPr>
      </w:pPr>
      <w:r>
        <w:rPr>
          <w:rFonts w:ascii="Arial" w:eastAsia="Arial" w:hAnsi="Arial" w:cs="Arial"/>
          <w:b/>
          <w:sz w:val="22"/>
          <w:szCs w:val="22"/>
        </w:rPr>
        <w:t xml:space="preserve">Assessment of Existing Major Building- System and Components </w:t>
      </w:r>
    </w:p>
    <w:p w14:paraId="50E3B13E"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Conduct facility and operational assessments of the Courthouse to </w:t>
      </w:r>
      <w:proofErr w:type="gramStart"/>
      <w:r>
        <w:rPr>
          <w:rFonts w:ascii="Arial" w:eastAsia="Arial" w:hAnsi="Arial" w:cs="Arial"/>
          <w:sz w:val="22"/>
          <w:szCs w:val="22"/>
        </w:rPr>
        <w:t>be used</w:t>
      </w:r>
      <w:proofErr w:type="gramEnd"/>
      <w:r>
        <w:rPr>
          <w:rFonts w:ascii="Arial" w:eastAsia="Arial" w:hAnsi="Arial" w:cs="Arial"/>
          <w:sz w:val="22"/>
          <w:szCs w:val="22"/>
        </w:rPr>
        <w:t xml:space="preserve"> as a determinate in the final analysis and recommendation for its immediate and long-term use, and building renovation options.</w:t>
      </w:r>
    </w:p>
    <w:p w14:paraId="4A136B71" w14:textId="77777777" w:rsidR="00F61AC4" w:rsidRDefault="00156D00">
      <w:pPr>
        <w:widowControl/>
        <w:numPr>
          <w:ilvl w:val="2"/>
          <w:numId w:val="7"/>
        </w:numPr>
        <w:spacing w:after="60"/>
        <w:ind w:hanging="360"/>
        <w:rPr>
          <w:sz w:val="22"/>
          <w:szCs w:val="22"/>
        </w:rPr>
        <w:sectPr w:rsidR="00F61AC4">
          <w:type w:val="continuous"/>
          <w:pgSz w:w="12240" w:h="15840"/>
          <w:pgMar w:top="1008" w:right="1008" w:bottom="1008" w:left="1152" w:header="0" w:footer="720" w:gutter="0"/>
          <w:cols w:space="720"/>
        </w:sectPr>
      </w:pPr>
      <w:r>
        <w:rPr>
          <w:rFonts w:ascii="Arial" w:eastAsia="Arial" w:hAnsi="Arial" w:cs="Arial"/>
          <w:color w:val="010202"/>
          <w:sz w:val="22"/>
          <w:szCs w:val="22"/>
        </w:rPr>
        <w:t>Provide an overview of the current (20</w:t>
      </w:r>
      <w:r w:rsidR="00D86197">
        <w:rPr>
          <w:rFonts w:ascii="Arial" w:eastAsia="Arial" w:hAnsi="Arial" w:cs="Arial"/>
          <w:color w:val="010202"/>
          <w:sz w:val="22"/>
          <w:szCs w:val="22"/>
        </w:rPr>
        <w:t>22</w:t>
      </w:r>
      <w:r>
        <w:rPr>
          <w:rFonts w:ascii="Arial" w:eastAsia="Arial" w:hAnsi="Arial" w:cs="Arial"/>
          <w:color w:val="010202"/>
          <w:sz w:val="22"/>
          <w:szCs w:val="22"/>
        </w:rPr>
        <w:t>) physical and operational conditions of the site and building components, related deficiencies</w:t>
      </w:r>
      <w:r>
        <w:rPr>
          <w:rFonts w:ascii="Arial" w:eastAsia="Arial" w:hAnsi="Arial" w:cs="Arial"/>
          <w:sz w:val="22"/>
          <w:szCs w:val="22"/>
        </w:rPr>
        <w:t>, and the ability or opportunity to accommodate existing and projected space needs.    The overview of physical condition should include, where applicable, an assessment of useful life, efficiency, and building code/ADA compliance of all building systems including, but not limited to, the following:</w:t>
      </w:r>
    </w:p>
    <w:p w14:paraId="660DB8AC" w14:textId="77777777" w:rsidR="00F61AC4" w:rsidRDefault="00156D00">
      <w:pPr>
        <w:widowControl/>
        <w:numPr>
          <w:ilvl w:val="0"/>
          <w:numId w:val="2"/>
        </w:numPr>
        <w:tabs>
          <w:tab w:val="left" w:pos="-1123"/>
          <w:tab w:val="left" w:pos="-720"/>
          <w:tab w:val="left" w:pos="0"/>
          <w:tab w:val="left" w:pos="720"/>
          <w:tab w:val="left" w:pos="1440"/>
        </w:tabs>
        <w:spacing w:after="60"/>
        <w:ind w:hanging="215"/>
        <w:jc w:val="both"/>
        <w:rPr>
          <w:sz w:val="22"/>
          <w:szCs w:val="22"/>
        </w:rPr>
      </w:pPr>
      <w:r>
        <w:rPr>
          <w:rFonts w:ascii="Arial" w:eastAsia="Arial" w:hAnsi="Arial" w:cs="Arial"/>
          <w:sz w:val="22"/>
          <w:szCs w:val="22"/>
        </w:rPr>
        <w:t>Structural</w:t>
      </w:r>
    </w:p>
    <w:p w14:paraId="37728A88"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Roofing</w:t>
      </w:r>
    </w:p>
    <w:p w14:paraId="40395A66"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Windows and doors</w:t>
      </w:r>
    </w:p>
    <w:p w14:paraId="734DD078"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Plumbing</w:t>
      </w:r>
    </w:p>
    <w:p w14:paraId="0B438E7F"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HVAC systems</w:t>
      </w:r>
    </w:p>
    <w:p w14:paraId="39BE5E33"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Electrical service and distribution</w:t>
      </w:r>
    </w:p>
    <w:p w14:paraId="5730AFFB" w14:textId="77777777" w:rsidR="00F61AC4" w:rsidRDefault="00156D00">
      <w:pPr>
        <w:widowControl/>
        <w:numPr>
          <w:ilvl w:val="0"/>
          <w:numId w:val="2"/>
        </w:numPr>
        <w:tabs>
          <w:tab w:val="left" w:pos="-1123"/>
          <w:tab w:val="left" w:pos="-720"/>
          <w:tab w:val="left" w:pos="0"/>
          <w:tab w:val="left" w:pos="450"/>
          <w:tab w:val="left" w:pos="1440"/>
        </w:tabs>
        <w:spacing w:after="60"/>
        <w:ind w:hanging="215"/>
        <w:jc w:val="both"/>
        <w:rPr>
          <w:sz w:val="22"/>
          <w:szCs w:val="22"/>
        </w:rPr>
      </w:pPr>
      <w:r>
        <w:rPr>
          <w:rFonts w:ascii="Arial" w:eastAsia="Arial" w:hAnsi="Arial" w:cs="Arial"/>
          <w:sz w:val="22"/>
          <w:szCs w:val="22"/>
        </w:rPr>
        <w:t>Lighting</w:t>
      </w:r>
    </w:p>
    <w:p w14:paraId="01DC07C7" w14:textId="77777777" w:rsidR="00F61AC4" w:rsidRDefault="00156D00">
      <w:pPr>
        <w:widowControl/>
        <w:numPr>
          <w:ilvl w:val="0"/>
          <w:numId w:val="2"/>
        </w:numPr>
        <w:tabs>
          <w:tab w:val="left" w:pos="-1123"/>
          <w:tab w:val="left" w:pos="-720"/>
          <w:tab w:val="left" w:pos="0"/>
          <w:tab w:val="left" w:pos="450"/>
          <w:tab w:val="left" w:pos="1440"/>
        </w:tabs>
        <w:spacing w:after="180"/>
        <w:ind w:hanging="215"/>
        <w:jc w:val="both"/>
        <w:rPr>
          <w:sz w:val="22"/>
          <w:szCs w:val="22"/>
        </w:rPr>
      </w:pPr>
      <w:r>
        <w:rPr>
          <w:rFonts w:ascii="Arial" w:eastAsia="Arial" w:hAnsi="Arial" w:cs="Arial"/>
          <w:sz w:val="22"/>
          <w:szCs w:val="22"/>
        </w:rPr>
        <w:t>Telecommunications distribution</w:t>
      </w:r>
    </w:p>
    <w:p w14:paraId="71231DBB" w14:textId="77777777" w:rsidR="00F61AC4" w:rsidRDefault="00F61AC4">
      <w:pPr>
        <w:widowControl/>
        <w:tabs>
          <w:tab w:val="left" w:pos="-1123"/>
          <w:tab w:val="left" w:pos="-720"/>
          <w:tab w:val="left" w:pos="0"/>
          <w:tab w:val="left" w:pos="450"/>
          <w:tab w:val="left" w:pos="1440"/>
        </w:tabs>
        <w:spacing w:after="180"/>
        <w:jc w:val="both"/>
        <w:rPr>
          <w:rFonts w:ascii="Arial" w:eastAsia="Arial" w:hAnsi="Arial" w:cs="Arial"/>
          <w:sz w:val="22"/>
          <w:szCs w:val="22"/>
        </w:rPr>
      </w:pPr>
    </w:p>
    <w:p w14:paraId="6B3870DD" w14:textId="77777777" w:rsidR="00F61AC4" w:rsidRDefault="00F61AC4">
      <w:pPr>
        <w:widowControl/>
        <w:tabs>
          <w:tab w:val="left" w:pos="-1123"/>
          <w:tab w:val="left" w:pos="-720"/>
          <w:tab w:val="left" w:pos="0"/>
          <w:tab w:val="left" w:pos="450"/>
          <w:tab w:val="left" w:pos="1440"/>
        </w:tabs>
        <w:spacing w:after="60"/>
        <w:ind w:left="1080"/>
        <w:jc w:val="both"/>
        <w:rPr>
          <w:rFonts w:ascii="Arial" w:eastAsia="Arial" w:hAnsi="Arial" w:cs="Arial"/>
          <w:sz w:val="22"/>
          <w:szCs w:val="22"/>
        </w:rPr>
        <w:sectPr w:rsidR="00F61AC4">
          <w:type w:val="continuous"/>
          <w:pgSz w:w="12240" w:h="15840"/>
          <w:pgMar w:top="1008" w:right="1008" w:bottom="1008" w:left="1152" w:header="0" w:footer="720" w:gutter="0"/>
          <w:cols w:num="2" w:space="720" w:equalWidth="0">
            <w:col w:w="4680" w:space="720"/>
            <w:col w:w="4680" w:space="0"/>
          </w:cols>
        </w:sectPr>
      </w:pPr>
    </w:p>
    <w:p w14:paraId="6F4ECEA2" w14:textId="77777777" w:rsidR="00F61AC4" w:rsidRDefault="00156D00">
      <w:pPr>
        <w:widowControl/>
        <w:numPr>
          <w:ilvl w:val="1"/>
          <w:numId w:val="7"/>
        </w:numPr>
        <w:spacing w:after="60"/>
        <w:ind w:hanging="360"/>
        <w:rPr>
          <w:sz w:val="22"/>
          <w:szCs w:val="22"/>
        </w:rPr>
      </w:pPr>
      <w:r>
        <w:rPr>
          <w:rFonts w:ascii="Arial" w:eastAsia="Arial" w:hAnsi="Arial" w:cs="Arial"/>
          <w:b/>
          <w:sz w:val="22"/>
          <w:szCs w:val="22"/>
        </w:rPr>
        <w:t xml:space="preserve">Functional Space / Capacity Analysis and Solutions </w:t>
      </w:r>
    </w:p>
    <w:p w14:paraId="3D5A22E6"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Review space utilization and service delivery identifying space deficiencies and future space requirements</w:t>
      </w:r>
    </w:p>
    <w:p w14:paraId="45F9A9BF"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lastRenderedPageBreak/>
        <w:t xml:space="preserve">Assist with the determination or definition of </w:t>
      </w:r>
      <w:proofErr w:type="gramStart"/>
      <w:r>
        <w:rPr>
          <w:rFonts w:ascii="Arial" w:eastAsia="Arial" w:hAnsi="Arial" w:cs="Arial"/>
          <w:sz w:val="22"/>
          <w:szCs w:val="22"/>
        </w:rPr>
        <w:t>capacity(</w:t>
      </w:r>
      <w:proofErr w:type="spellStart"/>
      <w:proofErr w:type="gramEnd"/>
      <w:r>
        <w:rPr>
          <w:rFonts w:ascii="Arial" w:eastAsia="Arial" w:hAnsi="Arial" w:cs="Arial"/>
          <w:sz w:val="22"/>
          <w:szCs w:val="22"/>
        </w:rPr>
        <w:t>ies</w:t>
      </w:r>
      <w:proofErr w:type="spellEnd"/>
      <w:r>
        <w:rPr>
          <w:rFonts w:ascii="Arial" w:eastAsia="Arial" w:hAnsi="Arial" w:cs="Arial"/>
          <w:sz w:val="22"/>
          <w:szCs w:val="22"/>
        </w:rPr>
        <w:t xml:space="preserve">) within the Courthouse and develop facility and service delivery options including preliminary cost estimates for maintaining the building as is, remodeling, and/or additions.  </w:t>
      </w:r>
    </w:p>
    <w:p w14:paraId="15F1D636" w14:textId="77777777" w:rsidR="00F61AC4" w:rsidRDefault="00156D00">
      <w:pPr>
        <w:widowControl/>
        <w:numPr>
          <w:ilvl w:val="3"/>
          <w:numId w:val="7"/>
        </w:numPr>
        <w:spacing w:after="60"/>
        <w:ind w:hanging="360"/>
        <w:rPr>
          <w:rFonts w:ascii="Arial" w:eastAsia="Arial" w:hAnsi="Arial" w:cs="Arial"/>
          <w:sz w:val="22"/>
          <w:szCs w:val="22"/>
        </w:rPr>
      </w:pPr>
      <w:r>
        <w:rPr>
          <w:rFonts w:ascii="Arial" w:eastAsia="Arial" w:hAnsi="Arial" w:cs="Arial"/>
          <w:sz w:val="22"/>
          <w:szCs w:val="22"/>
        </w:rPr>
        <w:t>Meet standards of safety/security, quality of workspace, and ADA/environmental standards for employees and the public.</w:t>
      </w:r>
    </w:p>
    <w:p w14:paraId="79B39694" w14:textId="77777777" w:rsidR="00F61AC4" w:rsidRDefault="00156D00">
      <w:pPr>
        <w:widowControl/>
        <w:numPr>
          <w:ilvl w:val="3"/>
          <w:numId w:val="7"/>
        </w:numPr>
        <w:spacing w:after="60"/>
        <w:ind w:hanging="360"/>
        <w:rPr>
          <w:rFonts w:ascii="Arial" w:eastAsia="Arial" w:hAnsi="Arial" w:cs="Arial"/>
          <w:sz w:val="22"/>
          <w:szCs w:val="22"/>
        </w:rPr>
      </w:pPr>
      <w:r>
        <w:rPr>
          <w:rFonts w:ascii="Arial" w:eastAsia="Arial" w:hAnsi="Arial" w:cs="Arial"/>
          <w:sz w:val="22"/>
          <w:szCs w:val="22"/>
        </w:rPr>
        <w:t xml:space="preserve">Location of workspace within the building to enhance inter- and intra-departmental communication and </w:t>
      </w:r>
      <w:proofErr w:type="gramStart"/>
      <w:r>
        <w:rPr>
          <w:rFonts w:ascii="Arial" w:eastAsia="Arial" w:hAnsi="Arial" w:cs="Arial"/>
          <w:sz w:val="22"/>
          <w:szCs w:val="22"/>
        </w:rPr>
        <w:t>to best meet</w:t>
      </w:r>
      <w:proofErr w:type="gramEnd"/>
      <w:r>
        <w:rPr>
          <w:rFonts w:ascii="Arial" w:eastAsia="Arial" w:hAnsi="Arial" w:cs="Arial"/>
          <w:sz w:val="22"/>
          <w:szCs w:val="22"/>
        </w:rPr>
        <w:t xml:space="preserve"> the needs of the public seeking and receiving services within the Courthouse. </w:t>
      </w:r>
    </w:p>
    <w:p w14:paraId="79A4981C" w14:textId="77777777" w:rsidR="00F61AC4" w:rsidRDefault="00156D00">
      <w:pPr>
        <w:widowControl/>
        <w:numPr>
          <w:ilvl w:val="3"/>
          <w:numId w:val="7"/>
        </w:numPr>
        <w:spacing w:after="60"/>
        <w:ind w:hanging="360"/>
        <w:rPr>
          <w:rFonts w:ascii="Arial" w:eastAsia="Arial" w:hAnsi="Arial" w:cs="Arial"/>
          <w:sz w:val="22"/>
          <w:szCs w:val="22"/>
        </w:rPr>
      </w:pPr>
      <w:r>
        <w:rPr>
          <w:rFonts w:ascii="Arial" w:eastAsia="Arial" w:hAnsi="Arial" w:cs="Arial"/>
          <w:sz w:val="22"/>
          <w:szCs w:val="22"/>
        </w:rPr>
        <w:t xml:space="preserve">Ease or difficulty of achieving required levels of confidentiality of records, including storage and retrieval of </w:t>
      </w:r>
      <w:proofErr w:type="gramStart"/>
      <w:r>
        <w:rPr>
          <w:rFonts w:ascii="Arial" w:eastAsia="Arial" w:hAnsi="Arial" w:cs="Arial"/>
          <w:sz w:val="22"/>
          <w:szCs w:val="22"/>
        </w:rPr>
        <w:t>same</w:t>
      </w:r>
      <w:proofErr w:type="gramEnd"/>
      <w:r>
        <w:rPr>
          <w:rFonts w:ascii="Arial" w:eastAsia="Arial" w:hAnsi="Arial" w:cs="Arial"/>
          <w:sz w:val="22"/>
          <w:szCs w:val="22"/>
        </w:rPr>
        <w:t>.</w:t>
      </w:r>
    </w:p>
    <w:p w14:paraId="3A6C5D30" w14:textId="77777777" w:rsidR="00F61AC4" w:rsidRDefault="00156D00">
      <w:pPr>
        <w:widowControl/>
        <w:numPr>
          <w:ilvl w:val="3"/>
          <w:numId w:val="7"/>
        </w:numPr>
        <w:spacing w:after="60"/>
        <w:ind w:hanging="360"/>
        <w:rPr>
          <w:rFonts w:ascii="Arial" w:eastAsia="Arial" w:hAnsi="Arial" w:cs="Arial"/>
          <w:sz w:val="22"/>
          <w:szCs w:val="22"/>
        </w:rPr>
      </w:pPr>
      <w:r>
        <w:rPr>
          <w:rFonts w:ascii="Arial" w:eastAsia="Arial" w:hAnsi="Arial" w:cs="Arial"/>
          <w:sz w:val="22"/>
          <w:szCs w:val="22"/>
        </w:rPr>
        <w:t xml:space="preserve">Ease or difficulty of limiting or enhancing public and/or staff access, including issues of traffic flow, parking, convenience, ADA accessibility and security/safety. </w:t>
      </w:r>
    </w:p>
    <w:p w14:paraId="6A3FCD62" w14:textId="77777777" w:rsidR="00F61AC4" w:rsidRDefault="00156D00">
      <w:pPr>
        <w:widowControl/>
        <w:numPr>
          <w:ilvl w:val="3"/>
          <w:numId w:val="7"/>
        </w:numPr>
        <w:spacing w:after="60"/>
        <w:ind w:hanging="360"/>
        <w:rPr>
          <w:rFonts w:ascii="Arial" w:eastAsia="Arial" w:hAnsi="Arial" w:cs="Arial"/>
          <w:sz w:val="22"/>
          <w:szCs w:val="22"/>
        </w:rPr>
      </w:pPr>
      <w:r>
        <w:rPr>
          <w:rFonts w:ascii="Arial" w:eastAsia="Arial" w:hAnsi="Arial" w:cs="Arial"/>
          <w:sz w:val="22"/>
          <w:szCs w:val="22"/>
        </w:rPr>
        <w:t>Recommendations for modernization including storage/digital storage of records, video-conferencing and smart board technology, and dedicated employee wellness areas</w:t>
      </w:r>
      <w:r w:rsidR="00E36E6C">
        <w:rPr>
          <w:rFonts w:ascii="Arial" w:eastAsia="Arial" w:hAnsi="Arial" w:cs="Arial"/>
          <w:sz w:val="22"/>
          <w:szCs w:val="22"/>
        </w:rPr>
        <w:t>.</w:t>
      </w:r>
      <w:r>
        <w:rPr>
          <w:rFonts w:ascii="Arial" w:eastAsia="Arial" w:hAnsi="Arial" w:cs="Arial"/>
          <w:sz w:val="22"/>
          <w:szCs w:val="22"/>
        </w:rPr>
        <w:t xml:space="preserve">   </w:t>
      </w:r>
    </w:p>
    <w:p w14:paraId="2CB7055D"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Master plan development options should define approaches that meet the immediate (2</w:t>
      </w:r>
      <w:r w:rsidR="00D86197">
        <w:rPr>
          <w:rFonts w:ascii="Arial" w:eastAsia="Arial" w:hAnsi="Arial" w:cs="Arial"/>
          <w:sz w:val="22"/>
          <w:szCs w:val="22"/>
        </w:rPr>
        <w:t>022</w:t>
      </w:r>
      <w:r>
        <w:rPr>
          <w:rFonts w:ascii="Arial" w:eastAsia="Arial" w:hAnsi="Arial" w:cs="Arial"/>
          <w:sz w:val="22"/>
          <w:szCs w:val="22"/>
        </w:rPr>
        <w:t>), 10-year (20</w:t>
      </w:r>
      <w:r w:rsidR="00D86197">
        <w:rPr>
          <w:rFonts w:ascii="Arial" w:eastAsia="Arial" w:hAnsi="Arial" w:cs="Arial"/>
          <w:sz w:val="22"/>
          <w:szCs w:val="22"/>
        </w:rPr>
        <w:t>32</w:t>
      </w:r>
      <w:r>
        <w:rPr>
          <w:rFonts w:ascii="Arial" w:eastAsia="Arial" w:hAnsi="Arial" w:cs="Arial"/>
          <w:sz w:val="22"/>
          <w:szCs w:val="22"/>
        </w:rPr>
        <w:t>), and 20-year (20</w:t>
      </w:r>
      <w:r w:rsidR="00D86197">
        <w:rPr>
          <w:rFonts w:ascii="Arial" w:eastAsia="Arial" w:hAnsi="Arial" w:cs="Arial"/>
          <w:sz w:val="22"/>
          <w:szCs w:val="22"/>
        </w:rPr>
        <w:t>42</w:t>
      </w:r>
      <w:r>
        <w:rPr>
          <w:rFonts w:ascii="Arial" w:eastAsia="Arial" w:hAnsi="Arial" w:cs="Arial"/>
          <w:sz w:val="22"/>
          <w:szCs w:val="22"/>
        </w:rPr>
        <w:t>) needs for the Courthouse.</w:t>
      </w:r>
    </w:p>
    <w:p w14:paraId="045595AF" w14:textId="77777777" w:rsidR="00F61AC4" w:rsidRDefault="00156D00">
      <w:pPr>
        <w:widowControl/>
        <w:numPr>
          <w:ilvl w:val="2"/>
          <w:numId w:val="7"/>
        </w:numPr>
        <w:spacing w:after="240"/>
        <w:ind w:hanging="360"/>
        <w:rPr>
          <w:sz w:val="22"/>
          <w:szCs w:val="22"/>
        </w:rPr>
      </w:pPr>
      <w:r>
        <w:rPr>
          <w:rFonts w:ascii="Arial" w:eastAsia="Arial" w:hAnsi="Arial" w:cs="Arial"/>
          <w:sz w:val="22"/>
          <w:szCs w:val="22"/>
        </w:rPr>
        <w:t>The focus of all development approaches should be to minimize disruptions to existing operations and maintain critical functional relationships between departments that interact regularly.</w:t>
      </w:r>
    </w:p>
    <w:p w14:paraId="625C0655" w14:textId="77777777" w:rsidR="00F61AC4" w:rsidRDefault="00156D00">
      <w:pPr>
        <w:widowControl/>
        <w:numPr>
          <w:ilvl w:val="1"/>
          <w:numId w:val="7"/>
        </w:numPr>
        <w:spacing w:after="60"/>
        <w:ind w:hanging="360"/>
        <w:rPr>
          <w:sz w:val="22"/>
          <w:szCs w:val="22"/>
        </w:rPr>
      </w:pPr>
      <w:r>
        <w:rPr>
          <w:rFonts w:ascii="Arial" w:eastAsia="Arial" w:hAnsi="Arial" w:cs="Arial"/>
          <w:b/>
          <w:sz w:val="22"/>
          <w:szCs w:val="22"/>
        </w:rPr>
        <w:t>Master Plan Recommendations Phase</w:t>
      </w:r>
    </w:p>
    <w:p w14:paraId="7F6BC7B6"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Conduct planning workshops between Consultant(s), the various stakeholders, and the County’s Public Property Committee to review the development options for the Master Plan Recommendations.  </w:t>
      </w:r>
    </w:p>
    <w:p w14:paraId="64D99357"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Include in the final Master Plan Recommendations a proposed phasing, project cost, and implementation plan.</w:t>
      </w:r>
    </w:p>
    <w:p w14:paraId="09F6651F" w14:textId="77777777" w:rsidR="00F61AC4" w:rsidRDefault="00156D00">
      <w:pPr>
        <w:widowControl/>
        <w:numPr>
          <w:ilvl w:val="2"/>
          <w:numId w:val="7"/>
        </w:numPr>
        <w:spacing w:after="240"/>
        <w:ind w:hanging="360"/>
        <w:rPr>
          <w:sz w:val="22"/>
          <w:szCs w:val="22"/>
        </w:rPr>
      </w:pPr>
      <w:r>
        <w:rPr>
          <w:rFonts w:ascii="Arial" w:eastAsia="Arial" w:hAnsi="Arial" w:cs="Arial"/>
          <w:sz w:val="22"/>
          <w:szCs w:val="22"/>
        </w:rPr>
        <w:t>Present the results of the planning workshop to the Public Property Committee and to the County Board of Supervisors.</w:t>
      </w:r>
    </w:p>
    <w:p w14:paraId="4C921B0C" w14:textId="77777777" w:rsidR="00F61AC4" w:rsidRDefault="00156D00">
      <w:pPr>
        <w:widowControl/>
        <w:numPr>
          <w:ilvl w:val="0"/>
          <w:numId w:val="7"/>
        </w:numPr>
        <w:spacing w:after="60"/>
        <w:ind w:hanging="360"/>
        <w:rPr>
          <w:sz w:val="22"/>
          <w:szCs w:val="22"/>
        </w:rPr>
      </w:pPr>
      <w:r>
        <w:rPr>
          <w:rFonts w:ascii="Arial" w:eastAsia="Arial" w:hAnsi="Arial" w:cs="Arial"/>
          <w:b/>
          <w:sz w:val="22"/>
          <w:szCs w:val="22"/>
        </w:rPr>
        <w:t>Additional Scope of Services Requirements</w:t>
      </w:r>
    </w:p>
    <w:p w14:paraId="1C246B76" w14:textId="77777777" w:rsidR="00F61AC4" w:rsidRDefault="00156D00">
      <w:pPr>
        <w:widowControl/>
        <w:numPr>
          <w:ilvl w:val="1"/>
          <w:numId w:val="7"/>
        </w:numPr>
        <w:spacing w:after="60"/>
        <w:ind w:hanging="360"/>
        <w:rPr>
          <w:sz w:val="22"/>
          <w:szCs w:val="22"/>
        </w:rPr>
      </w:pPr>
      <w:r>
        <w:rPr>
          <w:rFonts w:ascii="Arial" w:eastAsia="Arial" w:hAnsi="Arial" w:cs="Arial"/>
          <w:sz w:val="22"/>
          <w:szCs w:val="22"/>
        </w:rPr>
        <w:t xml:space="preserve">Throughout this project and at its completion, all drawings and documents </w:t>
      </w:r>
      <w:proofErr w:type="gramStart"/>
      <w:r>
        <w:rPr>
          <w:rFonts w:ascii="Arial" w:eastAsia="Arial" w:hAnsi="Arial" w:cs="Arial"/>
          <w:sz w:val="22"/>
          <w:szCs w:val="22"/>
        </w:rPr>
        <w:t>shall be provided</w:t>
      </w:r>
      <w:proofErr w:type="gramEnd"/>
      <w:r>
        <w:rPr>
          <w:rFonts w:ascii="Arial" w:eastAsia="Arial" w:hAnsi="Arial" w:cs="Arial"/>
          <w:sz w:val="22"/>
          <w:szCs w:val="22"/>
        </w:rPr>
        <w:t xml:space="preserve"> to the County in an acceptable electronic file format, in addition to conventional printed hardcopy form.</w:t>
      </w:r>
    </w:p>
    <w:p w14:paraId="3C3B4803" w14:textId="64B588BA" w:rsidR="00F61AC4" w:rsidRDefault="00156D00">
      <w:pPr>
        <w:widowControl/>
        <w:spacing w:after="240"/>
        <w:ind w:left="720" w:hanging="360"/>
        <w:rPr>
          <w:rFonts w:ascii="Arial" w:eastAsia="Arial" w:hAnsi="Arial" w:cs="Arial"/>
          <w:sz w:val="22"/>
          <w:szCs w:val="22"/>
        </w:rPr>
        <w:sectPr w:rsidR="00F61AC4">
          <w:type w:val="continuous"/>
          <w:pgSz w:w="12240" w:h="15840"/>
          <w:pgMar w:top="1008" w:right="1008" w:bottom="1008" w:left="1152" w:header="0" w:footer="720" w:gutter="0"/>
          <w:cols w:space="720"/>
        </w:sectPr>
      </w:pPr>
      <w:r>
        <w:rPr>
          <w:rFonts w:ascii="Arial" w:eastAsia="Arial" w:hAnsi="Arial" w:cs="Arial"/>
          <w:b/>
          <w:sz w:val="22"/>
          <w:szCs w:val="22"/>
        </w:rPr>
        <w:t>B</w:t>
      </w:r>
      <w:r>
        <w:rPr>
          <w:rFonts w:ascii="Arial" w:eastAsia="Arial" w:hAnsi="Arial" w:cs="Arial"/>
          <w:sz w:val="22"/>
          <w:szCs w:val="22"/>
        </w:rPr>
        <w:t>.</w:t>
      </w:r>
      <w:r>
        <w:rPr>
          <w:rFonts w:ascii="Arial" w:eastAsia="Arial" w:hAnsi="Arial" w:cs="Arial"/>
          <w:sz w:val="22"/>
          <w:szCs w:val="22"/>
        </w:rPr>
        <w:tab/>
        <w:t xml:space="preserve">The anticipated completion date for this project is no </w:t>
      </w:r>
      <w:r w:rsidR="007A366E">
        <w:rPr>
          <w:rFonts w:ascii="Arial" w:eastAsia="Arial" w:hAnsi="Arial" w:cs="Arial"/>
          <w:sz w:val="22"/>
          <w:szCs w:val="22"/>
        </w:rPr>
        <w:t xml:space="preserve">later than </w:t>
      </w:r>
      <w:r w:rsidR="004C0C9A">
        <w:rPr>
          <w:rFonts w:ascii="Arial" w:eastAsia="Arial" w:hAnsi="Arial" w:cs="Arial"/>
          <w:b/>
          <w:sz w:val="22"/>
          <w:szCs w:val="22"/>
        </w:rPr>
        <w:t>March 15, 2023</w:t>
      </w:r>
      <w:r w:rsidR="00A1203D" w:rsidRPr="00D86197">
        <w:rPr>
          <w:rFonts w:ascii="Arial" w:eastAsia="Arial" w:hAnsi="Arial" w:cs="Arial"/>
          <w:sz w:val="22"/>
          <w:szCs w:val="22"/>
        </w:rPr>
        <w:t>.</w:t>
      </w:r>
    </w:p>
    <w:p w14:paraId="49467321" w14:textId="77777777" w:rsidR="00F61AC4" w:rsidRDefault="00156D00">
      <w:pPr>
        <w:widowControl/>
        <w:numPr>
          <w:ilvl w:val="0"/>
          <w:numId w:val="7"/>
        </w:numPr>
        <w:spacing w:after="60"/>
        <w:ind w:hanging="360"/>
        <w:rPr>
          <w:sz w:val="22"/>
          <w:szCs w:val="22"/>
        </w:rPr>
      </w:pPr>
      <w:r>
        <w:rPr>
          <w:rFonts w:ascii="Arial" w:eastAsia="Arial" w:hAnsi="Arial" w:cs="Arial"/>
          <w:b/>
          <w:sz w:val="22"/>
          <w:szCs w:val="22"/>
        </w:rPr>
        <w:t>Information available from Waupaca County</w:t>
      </w:r>
    </w:p>
    <w:p w14:paraId="2EBBA33D" w14:textId="77777777" w:rsidR="00F61AC4" w:rsidRDefault="00156D00">
      <w:pPr>
        <w:widowControl/>
        <w:numPr>
          <w:ilvl w:val="1"/>
          <w:numId w:val="7"/>
        </w:numPr>
        <w:spacing w:after="60"/>
        <w:ind w:hanging="360"/>
        <w:rPr>
          <w:sz w:val="22"/>
          <w:szCs w:val="22"/>
        </w:rPr>
      </w:pPr>
      <w:r>
        <w:rPr>
          <w:rFonts w:ascii="Arial" w:eastAsia="Arial" w:hAnsi="Arial" w:cs="Arial"/>
          <w:sz w:val="22"/>
          <w:szCs w:val="22"/>
        </w:rPr>
        <w:t>Courthouse and other facility data</w:t>
      </w:r>
    </w:p>
    <w:p w14:paraId="6F72245D"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 xml:space="preserve">Access to architectural drawings from previous construction and remodeling projects for reference or copying.   It </w:t>
      </w:r>
      <w:proofErr w:type="gramStart"/>
      <w:r>
        <w:rPr>
          <w:rFonts w:ascii="Arial" w:eastAsia="Arial" w:hAnsi="Arial" w:cs="Arial"/>
          <w:sz w:val="22"/>
          <w:szCs w:val="22"/>
        </w:rPr>
        <w:t>should be noted</w:t>
      </w:r>
      <w:proofErr w:type="gramEnd"/>
      <w:r>
        <w:rPr>
          <w:rFonts w:ascii="Arial" w:eastAsia="Arial" w:hAnsi="Arial" w:cs="Arial"/>
          <w:sz w:val="22"/>
          <w:szCs w:val="22"/>
        </w:rPr>
        <w:t xml:space="preserve"> that most of these are in printed form.</w:t>
      </w:r>
    </w:p>
    <w:p w14:paraId="08E9EF63" w14:textId="77777777" w:rsidR="00F61AC4" w:rsidRDefault="00156D00">
      <w:pPr>
        <w:widowControl/>
        <w:numPr>
          <w:ilvl w:val="2"/>
          <w:numId w:val="7"/>
        </w:numPr>
        <w:spacing w:after="60"/>
        <w:ind w:hanging="360"/>
        <w:rPr>
          <w:sz w:val="22"/>
          <w:szCs w:val="22"/>
        </w:rPr>
      </w:pPr>
      <w:r>
        <w:rPr>
          <w:rFonts w:ascii="Arial" w:eastAsia="Arial" w:hAnsi="Arial" w:cs="Arial"/>
          <w:sz w:val="22"/>
          <w:szCs w:val="22"/>
        </w:rPr>
        <w:t>Access to specification manuals for previous construction and remodeling projects for reference or copying.</w:t>
      </w:r>
    </w:p>
    <w:p w14:paraId="11915626" w14:textId="77777777" w:rsidR="00F61AC4" w:rsidRPr="00E36E6C" w:rsidRDefault="00156D00">
      <w:pPr>
        <w:widowControl/>
        <w:numPr>
          <w:ilvl w:val="1"/>
          <w:numId w:val="7"/>
        </w:numPr>
        <w:spacing w:after="60"/>
        <w:ind w:hanging="360"/>
        <w:rPr>
          <w:sz w:val="22"/>
          <w:szCs w:val="22"/>
        </w:rPr>
      </w:pPr>
      <w:r>
        <w:rPr>
          <w:rFonts w:ascii="Arial" w:eastAsia="Arial" w:hAnsi="Arial" w:cs="Arial"/>
          <w:sz w:val="22"/>
          <w:szCs w:val="22"/>
        </w:rPr>
        <w:t>Copy of Security Site Assessment Conducted by Crisis Reality in May of 2016.</w:t>
      </w:r>
    </w:p>
    <w:p w14:paraId="0FA2B797" w14:textId="77777777" w:rsidR="00E36E6C" w:rsidRDefault="00E36E6C">
      <w:pPr>
        <w:widowControl/>
        <w:numPr>
          <w:ilvl w:val="1"/>
          <w:numId w:val="7"/>
        </w:numPr>
        <w:spacing w:after="60"/>
        <w:ind w:hanging="360"/>
        <w:rPr>
          <w:sz w:val="22"/>
          <w:szCs w:val="22"/>
        </w:rPr>
      </w:pPr>
      <w:r>
        <w:rPr>
          <w:rFonts w:ascii="Arial" w:eastAsia="Arial" w:hAnsi="Arial" w:cs="Arial"/>
          <w:sz w:val="22"/>
          <w:szCs w:val="22"/>
        </w:rPr>
        <w:lastRenderedPageBreak/>
        <w:t>Copy of Space-Facility Needs Assessment Conducted by Dimension IV Madison Design Group completed in 2017.</w:t>
      </w:r>
    </w:p>
    <w:p w14:paraId="7069CFC7" w14:textId="77777777" w:rsidR="00F61AC4" w:rsidRDefault="00F61AC4">
      <w:pPr>
        <w:widowControl/>
        <w:spacing w:after="60"/>
        <w:rPr>
          <w:rFonts w:ascii="Arial" w:eastAsia="Arial" w:hAnsi="Arial" w:cs="Arial"/>
          <w:sz w:val="22"/>
          <w:szCs w:val="22"/>
        </w:rPr>
      </w:pPr>
    </w:p>
    <w:p w14:paraId="265500C7" w14:textId="77777777" w:rsidR="00F61AC4" w:rsidRDefault="00156D00">
      <w:pPr>
        <w:widowControl/>
        <w:numPr>
          <w:ilvl w:val="0"/>
          <w:numId w:val="7"/>
        </w:numPr>
        <w:spacing w:after="60"/>
        <w:ind w:hanging="360"/>
        <w:rPr>
          <w:sz w:val="22"/>
          <w:szCs w:val="22"/>
        </w:rPr>
      </w:pPr>
      <w:r>
        <w:rPr>
          <w:rFonts w:ascii="Arial" w:eastAsia="Arial" w:hAnsi="Arial" w:cs="Arial"/>
          <w:b/>
          <w:sz w:val="22"/>
          <w:szCs w:val="22"/>
        </w:rPr>
        <w:t>All Waupaca County Contracts include Standard Terms and Conditions (</w:t>
      </w:r>
      <w:proofErr w:type="gramStart"/>
      <w:r>
        <w:rPr>
          <w:rFonts w:ascii="Arial" w:eastAsia="Arial" w:hAnsi="Arial" w:cs="Arial"/>
          <w:b/>
          <w:sz w:val="22"/>
          <w:szCs w:val="22"/>
        </w:rPr>
        <w:t>4</w:t>
      </w:r>
      <w:proofErr w:type="gramEnd"/>
      <w:r>
        <w:rPr>
          <w:rFonts w:ascii="Arial" w:eastAsia="Arial" w:hAnsi="Arial" w:cs="Arial"/>
          <w:b/>
          <w:sz w:val="22"/>
          <w:szCs w:val="22"/>
        </w:rPr>
        <w:t xml:space="preserve"> pages) attached as Attachment A to this document.</w:t>
      </w:r>
    </w:p>
    <w:p w14:paraId="260B92F5" w14:textId="77777777" w:rsidR="00F61AC4" w:rsidRDefault="00F61AC4">
      <w:pPr>
        <w:widowControl/>
        <w:spacing w:after="60"/>
        <w:ind w:left="720"/>
        <w:rPr>
          <w:rFonts w:ascii="Arial" w:eastAsia="Arial" w:hAnsi="Arial" w:cs="Arial"/>
          <w:sz w:val="22"/>
          <w:szCs w:val="22"/>
        </w:rPr>
      </w:pPr>
    </w:p>
    <w:p w14:paraId="2511917B" w14:textId="77777777" w:rsidR="00F61AC4" w:rsidRDefault="00156D00">
      <w:pPr>
        <w:widowControl/>
        <w:spacing w:after="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rPr>
        <w:t>PROPOSAL SELECTION PROCESS AND ACTIVITY SCHEDULE</w:t>
      </w:r>
    </w:p>
    <w:p w14:paraId="2E06D24F" w14:textId="77777777" w:rsidR="00F61AC4" w:rsidRDefault="00156D00">
      <w:pPr>
        <w:widowControl/>
        <w:tabs>
          <w:tab w:val="left" w:pos="-1123"/>
          <w:tab w:val="left" w:pos="-720"/>
          <w:tab w:val="left" w:pos="0"/>
          <w:tab w:val="left" w:pos="450"/>
          <w:tab w:val="left" w:pos="1440"/>
        </w:tabs>
        <w:spacing w:after="60"/>
        <w:jc w:val="both"/>
        <w:rPr>
          <w:rFonts w:ascii="Arial" w:eastAsia="Arial" w:hAnsi="Arial" w:cs="Arial"/>
          <w:sz w:val="22"/>
          <w:szCs w:val="22"/>
        </w:rPr>
      </w:pPr>
      <w:r>
        <w:rPr>
          <w:rFonts w:ascii="Arial" w:eastAsia="Arial" w:hAnsi="Arial" w:cs="Arial"/>
          <w:sz w:val="22"/>
          <w:szCs w:val="22"/>
        </w:rPr>
        <w:t>The selection process and related milestone activities are as follows:</w:t>
      </w:r>
    </w:p>
    <w:p w14:paraId="56BEE422" w14:textId="77777777" w:rsidR="00F61AC4" w:rsidRDefault="00F61AC4">
      <w:pPr>
        <w:widowControl/>
        <w:tabs>
          <w:tab w:val="left" w:pos="-1123"/>
          <w:tab w:val="left" w:pos="-720"/>
          <w:tab w:val="left" w:pos="0"/>
          <w:tab w:val="left" w:pos="450"/>
          <w:tab w:val="left" w:pos="1440"/>
        </w:tabs>
        <w:spacing w:after="60"/>
        <w:jc w:val="both"/>
        <w:rPr>
          <w:rFonts w:ascii="Arial" w:eastAsia="Arial" w:hAnsi="Arial" w:cs="Arial"/>
          <w:sz w:val="22"/>
          <w:szCs w:val="22"/>
        </w:rPr>
      </w:pPr>
    </w:p>
    <w:p w14:paraId="7442D878" w14:textId="77777777" w:rsidR="00F61AC4" w:rsidRDefault="00156D00">
      <w:pPr>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A.</w:t>
      </w:r>
      <w:r>
        <w:rPr>
          <w:rFonts w:ascii="Arial" w:eastAsia="Arial" w:hAnsi="Arial" w:cs="Arial"/>
          <w:b/>
        </w:rPr>
        <w:tab/>
        <w:t>PRE-PROPOSAL MEETING AND SITE TOUR</w:t>
      </w:r>
    </w:p>
    <w:p w14:paraId="437777EB" w14:textId="2E5C222C" w:rsidR="00F61AC4" w:rsidRDefault="00156D00">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pre-p</w:t>
      </w:r>
      <w:r w:rsidR="007A366E">
        <w:rPr>
          <w:rFonts w:ascii="Arial" w:eastAsia="Arial" w:hAnsi="Arial" w:cs="Arial"/>
          <w:sz w:val="22"/>
          <w:szCs w:val="22"/>
        </w:rPr>
        <w:t xml:space="preserve">roposal meeting </w:t>
      </w:r>
      <w:proofErr w:type="gramStart"/>
      <w:r w:rsidR="007A366E">
        <w:rPr>
          <w:rFonts w:ascii="Arial" w:eastAsia="Arial" w:hAnsi="Arial" w:cs="Arial"/>
          <w:sz w:val="22"/>
          <w:szCs w:val="22"/>
        </w:rPr>
        <w:t>will be held</w:t>
      </w:r>
      <w:proofErr w:type="gramEnd"/>
      <w:r w:rsidR="007A366E">
        <w:rPr>
          <w:rFonts w:ascii="Arial" w:eastAsia="Arial" w:hAnsi="Arial" w:cs="Arial"/>
          <w:sz w:val="22"/>
          <w:szCs w:val="22"/>
        </w:rPr>
        <w:t xml:space="preserve"> on </w:t>
      </w:r>
      <w:r w:rsidR="004C0C9A" w:rsidRPr="004C0C9A">
        <w:rPr>
          <w:rFonts w:ascii="Arial" w:eastAsia="Arial" w:hAnsi="Arial" w:cs="Arial"/>
          <w:b/>
          <w:sz w:val="22"/>
          <w:szCs w:val="22"/>
        </w:rPr>
        <w:t>August 11</w:t>
      </w:r>
      <w:r w:rsidR="007A366E">
        <w:rPr>
          <w:rFonts w:ascii="Arial" w:eastAsia="Arial" w:hAnsi="Arial" w:cs="Arial"/>
          <w:b/>
          <w:sz w:val="22"/>
          <w:szCs w:val="22"/>
        </w:rPr>
        <w:t>, 2022</w:t>
      </w:r>
      <w:r w:rsidRPr="006C2345">
        <w:rPr>
          <w:rFonts w:ascii="Arial" w:eastAsia="Arial" w:hAnsi="Arial" w:cs="Arial"/>
          <w:b/>
          <w:sz w:val="22"/>
          <w:szCs w:val="22"/>
        </w:rPr>
        <w:t>,</w:t>
      </w:r>
      <w:r w:rsidR="004C0C9A" w:rsidRPr="006C2345">
        <w:rPr>
          <w:rFonts w:ascii="Arial" w:eastAsia="Arial" w:hAnsi="Arial" w:cs="Arial"/>
          <w:b/>
          <w:sz w:val="22"/>
          <w:szCs w:val="22"/>
        </w:rPr>
        <w:t xml:space="preserve"> at 9:30</w:t>
      </w:r>
      <w:r w:rsidRPr="006C2345">
        <w:rPr>
          <w:rFonts w:ascii="Arial" w:eastAsia="Arial" w:hAnsi="Arial" w:cs="Arial"/>
          <w:b/>
          <w:sz w:val="22"/>
          <w:szCs w:val="22"/>
        </w:rPr>
        <w:t> a.m</w:t>
      </w:r>
      <w:r>
        <w:rPr>
          <w:rFonts w:ascii="Arial" w:eastAsia="Arial" w:hAnsi="Arial" w:cs="Arial"/>
          <w:sz w:val="22"/>
          <w:szCs w:val="22"/>
        </w:rPr>
        <w:t xml:space="preserve">. in the County Board Room (room 1068), Waupaca County Courthouse, 811 Harding Street, Waupaca, Wisconsin, for purposes of reviewing the project requirements, fielding any questions about the RFP, and a basic walk-through of the building.  </w:t>
      </w:r>
      <w:r>
        <w:rPr>
          <w:rFonts w:ascii="Arial" w:eastAsia="Arial" w:hAnsi="Arial" w:cs="Arial"/>
          <w:b/>
          <w:sz w:val="22"/>
          <w:szCs w:val="22"/>
        </w:rPr>
        <w:t xml:space="preserve">This meeting is not mandatory; however, no individual access to the building </w:t>
      </w:r>
      <w:proofErr w:type="gramStart"/>
      <w:r>
        <w:rPr>
          <w:rFonts w:ascii="Arial" w:eastAsia="Arial" w:hAnsi="Arial" w:cs="Arial"/>
          <w:b/>
          <w:sz w:val="22"/>
          <w:szCs w:val="22"/>
        </w:rPr>
        <w:t>will be provided</w:t>
      </w:r>
      <w:proofErr w:type="gramEnd"/>
      <w:r>
        <w:rPr>
          <w:rFonts w:ascii="Arial" w:eastAsia="Arial" w:hAnsi="Arial" w:cs="Arial"/>
          <w:b/>
          <w:sz w:val="22"/>
          <w:szCs w:val="22"/>
        </w:rPr>
        <w:t xml:space="preserve">. </w:t>
      </w:r>
      <w:r w:rsidR="008D52E6">
        <w:rPr>
          <w:rFonts w:ascii="Arial" w:eastAsia="Arial" w:hAnsi="Arial" w:cs="Arial"/>
          <w:sz w:val="22"/>
          <w:szCs w:val="22"/>
        </w:rPr>
        <w:t>Any</w:t>
      </w:r>
      <w:r w:rsidR="00066E97">
        <w:rPr>
          <w:rFonts w:ascii="Arial" w:eastAsia="Arial" w:hAnsi="Arial" w:cs="Arial"/>
          <w:sz w:val="22"/>
          <w:szCs w:val="22"/>
        </w:rPr>
        <w:t xml:space="preserve"> questions </w:t>
      </w:r>
      <w:proofErr w:type="gramStart"/>
      <w:r w:rsidR="00036AEB">
        <w:rPr>
          <w:rFonts w:ascii="Arial" w:eastAsia="Arial" w:hAnsi="Arial" w:cs="Arial"/>
          <w:sz w:val="22"/>
          <w:szCs w:val="22"/>
        </w:rPr>
        <w:t xml:space="preserve">must be </w:t>
      </w:r>
      <w:r w:rsidR="00066E97">
        <w:rPr>
          <w:rFonts w:ascii="Arial" w:eastAsia="Arial" w:hAnsi="Arial" w:cs="Arial"/>
          <w:sz w:val="22"/>
          <w:szCs w:val="22"/>
        </w:rPr>
        <w:t>received</w:t>
      </w:r>
      <w:proofErr w:type="gramEnd"/>
      <w:r w:rsidR="00066E97">
        <w:rPr>
          <w:rFonts w:ascii="Arial" w:eastAsia="Arial" w:hAnsi="Arial" w:cs="Arial"/>
          <w:sz w:val="22"/>
          <w:szCs w:val="22"/>
        </w:rPr>
        <w:t xml:space="preserve"> prior to </w:t>
      </w:r>
      <w:r w:rsidR="006C2345" w:rsidRPr="006C2345">
        <w:rPr>
          <w:rFonts w:ascii="Arial" w:eastAsia="Arial" w:hAnsi="Arial" w:cs="Arial"/>
          <w:b/>
          <w:sz w:val="22"/>
          <w:szCs w:val="22"/>
        </w:rPr>
        <w:t>August 22, 2022</w:t>
      </w:r>
      <w:r w:rsidR="00036AEB">
        <w:rPr>
          <w:rFonts w:ascii="Arial" w:eastAsia="Arial" w:hAnsi="Arial" w:cs="Arial"/>
          <w:sz w:val="22"/>
          <w:szCs w:val="22"/>
        </w:rPr>
        <w:t xml:space="preserve">. Responses </w:t>
      </w:r>
      <w:proofErr w:type="gramStart"/>
      <w:r w:rsidR="00036AEB">
        <w:rPr>
          <w:rFonts w:ascii="Arial" w:eastAsia="Arial" w:hAnsi="Arial" w:cs="Arial"/>
          <w:sz w:val="22"/>
          <w:szCs w:val="22"/>
        </w:rPr>
        <w:t>will be in issued</w:t>
      </w:r>
      <w:proofErr w:type="gramEnd"/>
      <w:r w:rsidR="00036AEB">
        <w:rPr>
          <w:rFonts w:ascii="Arial" w:eastAsia="Arial" w:hAnsi="Arial" w:cs="Arial"/>
          <w:sz w:val="22"/>
          <w:szCs w:val="22"/>
        </w:rPr>
        <w:t xml:space="preserve"> in the form of an addendum</w:t>
      </w:r>
      <w:r w:rsidR="00066E97">
        <w:rPr>
          <w:rFonts w:ascii="Arial" w:eastAsia="Arial" w:hAnsi="Arial" w:cs="Arial"/>
          <w:sz w:val="22"/>
          <w:szCs w:val="22"/>
        </w:rPr>
        <w:t xml:space="preserve"> </w:t>
      </w:r>
      <w:r w:rsidR="00036AEB">
        <w:rPr>
          <w:rFonts w:ascii="Arial" w:eastAsia="Arial" w:hAnsi="Arial" w:cs="Arial"/>
          <w:sz w:val="22"/>
          <w:szCs w:val="22"/>
        </w:rPr>
        <w:t xml:space="preserve">on </w:t>
      </w:r>
      <w:r w:rsidR="00066E97">
        <w:rPr>
          <w:rFonts w:ascii="Arial" w:eastAsia="Arial" w:hAnsi="Arial" w:cs="Arial"/>
          <w:sz w:val="22"/>
          <w:szCs w:val="22"/>
        </w:rPr>
        <w:t xml:space="preserve">the County website </w:t>
      </w:r>
      <w:r w:rsidR="00A1203D">
        <w:rPr>
          <w:rFonts w:ascii="Arial" w:eastAsia="Arial" w:hAnsi="Arial" w:cs="Arial"/>
          <w:sz w:val="22"/>
          <w:szCs w:val="22"/>
        </w:rPr>
        <w:t xml:space="preserve">at </w:t>
      </w:r>
      <w:hyperlink r:id="rId16" w:history="1">
        <w:r w:rsidR="00036AEB" w:rsidRPr="004D610F">
          <w:rPr>
            <w:rStyle w:val="Hyperlink"/>
            <w:rFonts w:ascii="Arial" w:eastAsia="Arial" w:hAnsi="Arial" w:cs="Arial"/>
            <w:sz w:val="22"/>
            <w:szCs w:val="22"/>
          </w:rPr>
          <w:t>www.waupacacounty-wi.gov/departments/maintenance/index.php</w:t>
        </w:r>
      </w:hyperlink>
      <w:r w:rsidR="00036AEB">
        <w:rPr>
          <w:rFonts w:ascii="Arial" w:eastAsia="Arial" w:hAnsi="Arial" w:cs="Arial"/>
          <w:sz w:val="22"/>
          <w:szCs w:val="22"/>
        </w:rPr>
        <w:t xml:space="preserve"> .</w:t>
      </w:r>
    </w:p>
    <w:p w14:paraId="594043D1" w14:textId="77777777" w:rsidR="00F61AC4" w:rsidRDefault="00F61AC4">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p>
    <w:p w14:paraId="117693C7" w14:textId="77777777" w:rsidR="00F61AC4" w:rsidRDefault="00156D00">
      <w:pPr>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B.</w:t>
      </w:r>
      <w:r>
        <w:rPr>
          <w:rFonts w:ascii="Arial" w:eastAsia="Arial" w:hAnsi="Arial" w:cs="Arial"/>
          <w:b/>
        </w:rPr>
        <w:tab/>
        <w:t>PROPOSAL DUE DATE</w:t>
      </w:r>
    </w:p>
    <w:p w14:paraId="0D0FED85" w14:textId="3B8A62FA" w:rsidR="00F61AC4" w:rsidRDefault="00156D00">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Responses to the RFP are due in the Waupaca County Maintenance Office by </w:t>
      </w:r>
      <w:r w:rsidR="006C2345">
        <w:rPr>
          <w:rFonts w:ascii="Arial" w:eastAsia="Arial" w:hAnsi="Arial" w:cs="Arial"/>
          <w:b/>
          <w:sz w:val="22"/>
          <w:szCs w:val="22"/>
        </w:rPr>
        <w:t>2:00 p.m. August 25</w:t>
      </w:r>
      <w:r>
        <w:rPr>
          <w:rFonts w:ascii="Arial" w:eastAsia="Arial" w:hAnsi="Arial" w:cs="Arial"/>
          <w:b/>
          <w:sz w:val="22"/>
          <w:szCs w:val="22"/>
        </w:rPr>
        <w:t>,</w:t>
      </w:r>
      <w:r w:rsidR="007A366E">
        <w:rPr>
          <w:rFonts w:ascii="Arial" w:eastAsia="Arial" w:hAnsi="Arial" w:cs="Arial"/>
          <w:b/>
          <w:sz w:val="22"/>
          <w:szCs w:val="22"/>
        </w:rPr>
        <w:t xml:space="preserve"> 2022</w:t>
      </w:r>
      <w:r>
        <w:rPr>
          <w:rFonts w:ascii="Arial" w:eastAsia="Arial" w:hAnsi="Arial" w:cs="Arial"/>
          <w:sz w:val="22"/>
          <w:szCs w:val="22"/>
        </w:rPr>
        <w:t xml:space="preserve">.   </w:t>
      </w:r>
    </w:p>
    <w:p w14:paraId="3717D1F2" w14:textId="77777777" w:rsidR="00F61AC4" w:rsidRDefault="00F61AC4">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p>
    <w:p w14:paraId="27DE0775" w14:textId="77777777" w:rsidR="00F61AC4" w:rsidRDefault="00156D00">
      <w:pPr>
        <w:keepNext/>
        <w:keepLines/>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C.</w:t>
      </w:r>
      <w:r>
        <w:rPr>
          <w:rFonts w:ascii="Arial" w:eastAsia="Arial" w:hAnsi="Arial" w:cs="Arial"/>
          <w:b/>
        </w:rPr>
        <w:tab/>
        <w:t>PROPOSAL REVIEW</w:t>
      </w:r>
    </w:p>
    <w:p w14:paraId="0BD0E57B" w14:textId="77777777" w:rsidR="00F61AC4" w:rsidRDefault="00156D00">
      <w:pPr>
        <w:keepLines/>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All proposals received will be reviewed by members of a Proposal Selection Team in the week following the proposal due date.  The Selection Team will consist of the Public Property Committee, their designees, project stakeholders, and/or other interested parties.  The Purchasing Agent for this project will be the Waupaca County Maintenance Director.</w:t>
      </w:r>
    </w:p>
    <w:p w14:paraId="68004838" w14:textId="77777777" w:rsidR="00F61AC4" w:rsidRDefault="00F61AC4">
      <w:pPr>
        <w:keepNext/>
        <w:keepLines/>
        <w:widowControl/>
        <w:tabs>
          <w:tab w:val="left" w:pos="-1123"/>
          <w:tab w:val="left" w:pos="-720"/>
          <w:tab w:val="left" w:pos="450"/>
          <w:tab w:val="left" w:pos="720"/>
          <w:tab w:val="left" w:pos="1440"/>
        </w:tabs>
        <w:spacing w:after="60"/>
        <w:ind w:left="720" w:hanging="360"/>
        <w:jc w:val="both"/>
        <w:rPr>
          <w:rFonts w:ascii="Arial" w:eastAsia="Arial" w:hAnsi="Arial" w:cs="Arial"/>
        </w:rPr>
      </w:pPr>
    </w:p>
    <w:p w14:paraId="6DDF7072" w14:textId="77777777" w:rsidR="00F61AC4" w:rsidRDefault="00156D00">
      <w:pPr>
        <w:keepNext/>
        <w:keepLines/>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D.</w:t>
      </w:r>
      <w:r>
        <w:rPr>
          <w:rFonts w:ascii="Arial" w:eastAsia="Arial" w:hAnsi="Arial" w:cs="Arial"/>
          <w:b/>
        </w:rPr>
        <w:tab/>
        <w:t>PROPOSAL SELECTION CRITERIA</w:t>
      </w:r>
    </w:p>
    <w:p w14:paraId="2FE9B908" w14:textId="77777777" w:rsidR="00F61AC4" w:rsidRDefault="00156D00">
      <w:pPr>
        <w:keepLines/>
        <w:widowControl/>
        <w:tabs>
          <w:tab w:val="left" w:pos="-1123"/>
          <w:tab w:val="left" w:pos="-720"/>
          <w:tab w:val="left" w:pos="450"/>
          <w:tab w:val="left" w:pos="720"/>
          <w:tab w:val="left" w:pos="1440"/>
        </w:tabs>
        <w:spacing w:after="180"/>
        <w:ind w:left="720" w:hanging="360"/>
        <w:jc w:val="both"/>
        <w:rPr>
          <w:rFonts w:ascii="Arial" w:eastAsia="Arial" w:hAnsi="Arial" w:cs="Arial"/>
          <w:sz w:val="22"/>
          <w:szCs w:val="22"/>
        </w:rPr>
        <w:sectPr w:rsidR="00F61AC4">
          <w:type w:val="continuous"/>
          <w:pgSz w:w="12240" w:h="15840"/>
          <w:pgMar w:top="1008" w:right="1008" w:bottom="1008" w:left="1152" w:header="0" w:footer="720" w:gutter="0"/>
          <w:cols w:space="720"/>
        </w:sectPr>
      </w:pPr>
      <w:r>
        <w:rPr>
          <w:rFonts w:ascii="Arial" w:eastAsia="Arial" w:hAnsi="Arial" w:cs="Arial"/>
          <w:sz w:val="22"/>
          <w:szCs w:val="22"/>
        </w:rPr>
        <w:tab/>
      </w:r>
      <w:r>
        <w:rPr>
          <w:rFonts w:ascii="Arial" w:eastAsia="Arial" w:hAnsi="Arial" w:cs="Arial"/>
          <w:sz w:val="22"/>
          <w:szCs w:val="22"/>
        </w:rPr>
        <w:tab/>
        <w:t xml:space="preserve">The following criteria </w:t>
      </w:r>
      <w:proofErr w:type="gramStart"/>
      <w:r>
        <w:rPr>
          <w:rFonts w:ascii="Arial" w:eastAsia="Arial" w:hAnsi="Arial" w:cs="Arial"/>
          <w:sz w:val="22"/>
          <w:szCs w:val="22"/>
        </w:rPr>
        <w:t>will be considered</w:t>
      </w:r>
      <w:proofErr w:type="gramEnd"/>
      <w:r>
        <w:rPr>
          <w:rFonts w:ascii="Arial" w:eastAsia="Arial" w:hAnsi="Arial" w:cs="Arial"/>
          <w:sz w:val="22"/>
          <w:szCs w:val="22"/>
        </w:rPr>
        <w:t xml:space="preserve"> in evaluation of the proposals received:</w:t>
      </w:r>
    </w:p>
    <w:p w14:paraId="346C25DF" w14:textId="77777777" w:rsidR="00F61AC4" w:rsidRDefault="00F61AC4">
      <w:pPr>
        <w:spacing w:line="276" w:lineRule="auto"/>
        <w:rPr>
          <w:rFonts w:ascii="Arial" w:eastAsia="Arial" w:hAnsi="Arial" w:cs="Arial"/>
          <w:sz w:val="22"/>
          <w:szCs w:val="22"/>
        </w:rPr>
      </w:pPr>
    </w:p>
    <w:tbl>
      <w:tblPr>
        <w:tblStyle w:val="a"/>
        <w:tblW w:w="9342" w:type="dxa"/>
        <w:tblInd w:w="73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468"/>
        <w:gridCol w:w="6390"/>
        <w:gridCol w:w="2484"/>
      </w:tblGrid>
      <w:tr w:rsidR="00F61AC4" w14:paraId="58D0DF5D" w14:textId="77777777">
        <w:tc>
          <w:tcPr>
            <w:tcW w:w="468" w:type="dxa"/>
            <w:tcBorders>
              <w:top w:val="single" w:sz="8" w:space="0" w:color="000000"/>
              <w:bottom w:val="single" w:sz="8" w:space="0" w:color="000000"/>
            </w:tcBorders>
          </w:tcPr>
          <w:p w14:paraId="33F5BE2B" w14:textId="77777777" w:rsidR="00F61AC4" w:rsidRDefault="00F61AC4">
            <w:pPr>
              <w:widowControl/>
              <w:tabs>
                <w:tab w:val="left" w:pos="-1123"/>
                <w:tab w:val="left" w:pos="-720"/>
                <w:tab w:val="left" w:pos="450"/>
                <w:tab w:val="left" w:pos="720"/>
                <w:tab w:val="left" w:pos="1440"/>
              </w:tabs>
              <w:spacing w:after="60"/>
              <w:rPr>
                <w:rFonts w:ascii="Arial" w:eastAsia="Arial" w:hAnsi="Arial" w:cs="Arial"/>
                <w:sz w:val="22"/>
                <w:szCs w:val="22"/>
              </w:rPr>
            </w:pPr>
          </w:p>
        </w:tc>
        <w:tc>
          <w:tcPr>
            <w:tcW w:w="6390" w:type="dxa"/>
            <w:tcBorders>
              <w:top w:val="single" w:sz="8" w:space="0" w:color="000000"/>
              <w:bottom w:val="single" w:sz="8" w:space="0" w:color="000000"/>
            </w:tcBorders>
            <w:vAlign w:val="center"/>
          </w:tcPr>
          <w:p w14:paraId="758D4F82" w14:textId="77777777" w:rsidR="00F61AC4" w:rsidRDefault="00156D00">
            <w:pPr>
              <w:widowControl/>
              <w:tabs>
                <w:tab w:val="left" w:pos="-1123"/>
                <w:tab w:val="left" w:pos="-720"/>
                <w:tab w:val="left" w:pos="216"/>
                <w:tab w:val="left" w:pos="1440"/>
              </w:tabs>
              <w:ind w:left="43"/>
              <w:rPr>
                <w:rFonts w:ascii="Arial" w:eastAsia="Arial" w:hAnsi="Arial" w:cs="Arial"/>
                <w:sz w:val="22"/>
                <w:szCs w:val="22"/>
              </w:rPr>
            </w:pPr>
            <w:r>
              <w:rPr>
                <w:rFonts w:ascii="Arial" w:eastAsia="Arial" w:hAnsi="Arial" w:cs="Arial"/>
                <w:b/>
                <w:sz w:val="22"/>
                <w:szCs w:val="22"/>
              </w:rPr>
              <w:t>Criterion</w:t>
            </w:r>
          </w:p>
        </w:tc>
        <w:tc>
          <w:tcPr>
            <w:tcW w:w="2484" w:type="dxa"/>
            <w:tcBorders>
              <w:top w:val="single" w:sz="8" w:space="0" w:color="000000"/>
              <w:bottom w:val="single" w:sz="8" w:space="0" w:color="000000"/>
            </w:tcBorders>
            <w:vAlign w:val="center"/>
          </w:tcPr>
          <w:p w14:paraId="493030E7" w14:textId="77777777" w:rsidR="00F61AC4" w:rsidRDefault="00156D00">
            <w:pPr>
              <w:widowControl/>
              <w:tabs>
                <w:tab w:val="left" w:pos="-1123"/>
                <w:tab w:val="left" w:pos="-720"/>
                <w:tab w:val="left" w:pos="1080"/>
                <w:tab w:val="left" w:pos="1440"/>
              </w:tabs>
              <w:jc w:val="center"/>
              <w:rPr>
                <w:rFonts w:ascii="Arial" w:eastAsia="Arial" w:hAnsi="Arial" w:cs="Arial"/>
                <w:sz w:val="22"/>
                <w:szCs w:val="22"/>
              </w:rPr>
            </w:pPr>
            <w:r>
              <w:rPr>
                <w:rFonts w:ascii="Arial" w:eastAsia="Arial" w:hAnsi="Arial" w:cs="Arial"/>
                <w:b/>
                <w:sz w:val="22"/>
                <w:szCs w:val="22"/>
              </w:rPr>
              <w:t>Best Possible Rating</w:t>
            </w:r>
          </w:p>
        </w:tc>
      </w:tr>
      <w:tr w:rsidR="00F61AC4" w14:paraId="530258C1" w14:textId="77777777">
        <w:tc>
          <w:tcPr>
            <w:tcW w:w="468" w:type="dxa"/>
            <w:tcBorders>
              <w:top w:val="single" w:sz="8" w:space="0" w:color="000000"/>
            </w:tcBorders>
            <w:vAlign w:val="center"/>
          </w:tcPr>
          <w:p w14:paraId="6015DDA2"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1</w:t>
            </w:r>
          </w:p>
        </w:tc>
        <w:tc>
          <w:tcPr>
            <w:tcW w:w="6390" w:type="dxa"/>
            <w:tcBorders>
              <w:top w:val="single" w:sz="8" w:space="0" w:color="000000"/>
            </w:tcBorders>
          </w:tcPr>
          <w:p w14:paraId="41E46A71"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 xml:space="preserve">Quality and content of the firm’s written proposal </w:t>
            </w:r>
          </w:p>
        </w:tc>
        <w:tc>
          <w:tcPr>
            <w:tcW w:w="2484" w:type="dxa"/>
            <w:tcBorders>
              <w:top w:val="single" w:sz="8" w:space="0" w:color="000000"/>
            </w:tcBorders>
            <w:vAlign w:val="center"/>
          </w:tcPr>
          <w:p w14:paraId="72D43BAD"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10</w:t>
            </w:r>
          </w:p>
        </w:tc>
      </w:tr>
      <w:tr w:rsidR="00F61AC4" w14:paraId="7811FC46" w14:textId="77777777">
        <w:tc>
          <w:tcPr>
            <w:tcW w:w="468" w:type="dxa"/>
            <w:vAlign w:val="center"/>
          </w:tcPr>
          <w:p w14:paraId="1C13B62A"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2</w:t>
            </w:r>
          </w:p>
        </w:tc>
        <w:tc>
          <w:tcPr>
            <w:tcW w:w="6390" w:type="dxa"/>
          </w:tcPr>
          <w:p w14:paraId="3B4018C3"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Firm’s interest in the project and understanding of same</w:t>
            </w:r>
          </w:p>
        </w:tc>
        <w:tc>
          <w:tcPr>
            <w:tcW w:w="2484" w:type="dxa"/>
            <w:vAlign w:val="center"/>
          </w:tcPr>
          <w:p w14:paraId="2502D0D3"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10</w:t>
            </w:r>
          </w:p>
        </w:tc>
      </w:tr>
      <w:tr w:rsidR="00F61AC4" w14:paraId="3D153850" w14:textId="77777777">
        <w:tc>
          <w:tcPr>
            <w:tcW w:w="468" w:type="dxa"/>
            <w:vAlign w:val="center"/>
          </w:tcPr>
          <w:p w14:paraId="65081086"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3</w:t>
            </w:r>
          </w:p>
        </w:tc>
        <w:tc>
          <w:tcPr>
            <w:tcW w:w="6390" w:type="dxa"/>
          </w:tcPr>
          <w:p w14:paraId="016ED1B4"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Firm’s history and experience with similar projects</w:t>
            </w:r>
          </w:p>
        </w:tc>
        <w:tc>
          <w:tcPr>
            <w:tcW w:w="2484" w:type="dxa"/>
            <w:vAlign w:val="center"/>
          </w:tcPr>
          <w:p w14:paraId="136FA4E2"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20</w:t>
            </w:r>
          </w:p>
        </w:tc>
      </w:tr>
      <w:tr w:rsidR="00F61AC4" w14:paraId="596D7CB2" w14:textId="77777777">
        <w:tc>
          <w:tcPr>
            <w:tcW w:w="468" w:type="dxa"/>
            <w:vAlign w:val="center"/>
          </w:tcPr>
          <w:p w14:paraId="721E1B9B"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4</w:t>
            </w:r>
          </w:p>
        </w:tc>
        <w:tc>
          <w:tcPr>
            <w:tcW w:w="6390" w:type="dxa"/>
          </w:tcPr>
          <w:p w14:paraId="0815F6DC"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 xml:space="preserve">Firm’s ability and expertise (including that of any subcontracted and associated firms) relative to the specific needs of this project </w:t>
            </w:r>
          </w:p>
        </w:tc>
        <w:tc>
          <w:tcPr>
            <w:tcW w:w="2484" w:type="dxa"/>
            <w:vAlign w:val="center"/>
          </w:tcPr>
          <w:p w14:paraId="4DABF89D"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15</w:t>
            </w:r>
          </w:p>
        </w:tc>
      </w:tr>
      <w:tr w:rsidR="00F61AC4" w14:paraId="0C610565" w14:textId="77777777">
        <w:tc>
          <w:tcPr>
            <w:tcW w:w="468" w:type="dxa"/>
            <w:vAlign w:val="center"/>
          </w:tcPr>
          <w:p w14:paraId="58559473"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lastRenderedPageBreak/>
              <w:t>5</w:t>
            </w:r>
          </w:p>
        </w:tc>
        <w:tc>
          <w:tcPr>
            <w:tcW w:w="6390" w:type="dxa"/>
          </w:tcPr>
          <w:p w14:paraId="662CED2C"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Qualifications and professional skills of key personnel assigned by firm to this project</w:t>
            </w:r>
          </w:p>
        </w:tc>
        <w:tc>
          <w:tcPr>
            <w:tcW w:w="2484" w:type="dxa"/>
            <w:vAlign w:val="center"/>
          </w:tcPr>
          <w:p w14:paraId="64939250"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10</w:t>
            </w:r>
          </w:p>
        </w:tc>
      </w:tr>
      <w:tr w:rsidR="00F61AC4" w14:paraId="0A429C7E" w14:textId="77777777">
        <w:tc>
          <w:tcPr>
            <w:tcW w:w="468" w:type="dxa"/>
            <w:vAlign w:val="center"/>
          </w:tcPr>
          <w:p w14:paraId="0118B09D"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6</w:t>
            </w:r>
          </w:p>
        </w:tc>
        <w:tc>
          <w:tcPr>
            <w:tcW w:w="6390" w:type="dxa"/>
          </w:tcPr>
          <w:p w14:paraId="2B3C1E00"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 xml:space="preserve">Experience of firm’s key personnel with similar or related projects </w:t>
            </w:r>
          </w:p>
        </w:tc>
        <w:tc>
          <w:tcPr>
            <w:tcW w:w="2484" w:type="dxa"/>
            <w:vAlign w:val="center"/>
          </w:tcPr>
          <w:p w14:paraId="3C57AADC"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15</w:t>
            </w:r>
          </w:p>
        </w:tc>
      </w:tr>
      <w:tr w:rsidR="00F61AC4" w14:paraId="2E8E4049" w14:textId="77777777">
        <w:tc>
          <w:tcPr>
            <w:tcW w:w="468" w:type="dxa"/>
            <w:vAlign w:val="center"/>
          </w:tcPr>
          <w:p w14:paraId="387A5269"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7</w:t>
            </w:r>
          </w:p>
        </w:tc>
        <w:tc>
          <w:tcPr>
            <w:tcW w:w="6390" w:type="dxa"/>
          </w:tcPr>
          <w:p w14:paraId="47B8484E"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Firm’s references for similar projects</w:t>
            </w:r>
          </w:p>
        </w:tc>
        <w:tc>
          <w:tcPr>
            <w:tcW w:w="2484" w:type="dxa"/>
            <w:vAlign w:val="center"/>
          </w:tcPr>
          <w:p w14:paraId="03BAC117"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10</w:t>
            </w:r>
          </w:p>
        </w:tc>
      </w:tr>
      <w:tr w:rsidR="00F61AC4" w14:paraId="3B1FF70C" w14:textId="77777777">
        <w:tc>
          <w:tcPr>
            <w:tcW w:w="468" w:type="dxa"/>
            <w:tcBorders>
              <w:bottom w:val="single" w:sz="8" w:space="0" w:color="000000"/>
            </w:tcBorders>
            <w:vAlign w:val="center"/>
          </w:tcPr>
          <w:p w14:paraId="2244FB73" w14:textId="77777777" w:rsidR="00F61AC4" w:rsidRDefault="00156D00">
            <w:pPr>
              <w:widowControl/>
              <w:tabs>
                <w:tab w:val="left" w:pos="-1123"/>
                <w:tab w:val="left" w:pos="-720"/>
                <w:tab w:val="left" w:pos="450"/>
                <w:tab w:val="left" w:pos="720"/>
                <w:tab w:val="left" w:pos="1440"/>
              </w:tabs>
              <w:jc w:val="center"/>
              <w:rPr>
                <w:rFonts w:ascii="Arial" w:eastAsia="Arial" w:hAnsi="Arial" w:cs="Arial"/>
                <w:sz w:val="22"/>
                <w:szCs w:val="22"/>
              </w:rPr>
            </w:pPr>
            <w:r>
              <w:rPr>
                <w:rFonts w:ascii="Arial" w:eastAsia="Arial" w:hAnsi="Arial" w:cs="Arial"/>
                <w:sz w:val="22"/>
                <w:szCs w:val="22"/>
              </w:rPr>
              <w:t>8</w:t>
            </w:r>
          </w:p>
        </w:tc>
        <w:tc>
          <w:tcPr>
            <w:tcW w:w="6390" w:type="dxa"/>
            <w:tcBorders>
              <w:bottom w:val="single" w:sz="8" w:space="0" w:color="000000"/>
            </w:tcBorders>
          </w:tcPr>
          <w:p w14:paraId="4B6F36D4" w14:textId="77777777" w:rsidR="00F61AC4" w:rsidRDefault="00156D00">
            <w:pPr>
              <w:widowControl/>
              <w:tabs>
                <w:tab w:val="left" w:pos="-1123"/>
                <w:tab w:val="left" w:pos="-720"/>
                <w:tab w:val="left" w:pos="216"/>
                <w:tab w:val="left" w:pos="1080"/>
                <w:tab w:val="left" w:pos="1440"/>
              </w:tabs>
              <w:spacing w:before="60" w:after="60"/>
              <w:ind w:left="36"/>
              <w:rPr>
                <w:rFonts w:ascii="Arial" w:eastAsia="Arial" w:hAnsi="Arial" w:cs="Arial"/>
                <w:sz w:val="22"/>
                <w:szCs w:val="22"/>
              </w:rPr>
            </w:pPr>
            <w:r>
              <w:rPr>
                <w:rFonts w:ascii="Arial" w:eastAsia="Arial" w:hAnsi="Arial" w:cs="Arial"/>
                <w:sz w:val="22"/>
                <w:szCs w:val="22"/>
              </w:rPr>
              <w:t>Firm’s proposed lump-sum fee to complete this project</w:t>
            </w:r>
          </w:p>
        </w:tc>
        <w:tc>
          <w:tcPr>
            <w:tcW w:w="2484" w:type="dxa"/>
            <w:tcBorders>
              <w:bottom w:val="single" w:sz="8" w:space="0" w:color="000000"/>
            </w:tcBorders>
            <w:vAlign w:val="center"/>
          </w:tcPr>
          <w:p w14:paraId="04974ADF"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sz w:val="22"/>
                <w:szCs w:val="22"/>
              </w:rPr>
              <w:t>10</w:t>
            </w:r>
          </w:p>
        </w:tc>
      </w:tr>
      <w:tr w:rsidR="00F61AC4" w14:paraId="089CFF42" w14:textId="77777777">
        <w:tc>
          <w:tcPr>
            <w:tcW w:w="468" w:type="dxa"/>
            <w:tcBorders>
              <w:top w:val="single" w:sz="8" w:space="0" w:color="000000"/>
              <w:bottom w:val="single" w:sz="8" w:space="0" w:color="000000"/>
            </w:tcBorders>
            <w:vAlign w:val="center"/>
          </w:tcPr>
          <w:p w14:paraId="54555D60" w14:textId="77777777" w:rsidR="00F61AC4" w:rsidRDefault="00F61AC4">
            <w:pPr>
              <w:widowControl/>
              <w:tabs>
                <w:tab w:val="left" w:pos="-1123"/>
                <w:tab w:val="left" w:pos="-720"/>
                <w:tab w:val="left" w:pos="450"/>
                <w:tab w:val="left" w:pos="720"/>
                <w:tab w:val="left" w:pos="1440"/>
              </w:tabs>
              <w:spacing w:after="60"/>
              <w:jc w:val="center"/>
              <w:rPr>
                <w:rFonts w:ascii="Arial" w:eastAsia="Arial" w:hAnsi="Arial" w:cs="Arial"/>
                <w:sz w:val="22"/>
                <w:szCs w:val="22"/>
              </w:rPr>
            </w:pPr>
          </w:p>
        </w:tc>
        <w:tc>
          <w:tcPr>
            <w:tcW w:w="6390" w:type="dxa"/>
            <w:tcBorders>
              <w:top w:val="single" w:sz="8" w:space="0" w:color="000000"/>
              <w:bottom w:val="single" w:sz="8" w:space="0" w:color="000000"/>
            </w:tcBorders>
          </w:tcPr>
          <w:p w14:paraId="69EC19CB" w14:textId="77777777" w:rsidR="00F61AC4" w:rsidRDefault="00156D00">
            <w:pPr>
              <w:widowControl/>
              <w:tabs>
                <w:tab w:val="left" w:pos="-1123"/>
                <w:tab w:val="left" w:pos="-720"/>
                <w:tab w:val="left" w:pos="216"/>
                <w:tab w:val="left" w:pos="1440"/>
              </w:tabs>
              <w:spacing w:before="60" w:after="60"/>
              <w:jc w:val="right"/>
              <w:rPr>
                <w:rFonts w:ascii="Arial" w:eastAsia="Arial" w:hAnsi="Arial" w:cs="Arial"/>
                <w:sz w:val="22"/>
                <w:szCs w:val="22"/>
              </w:rPr>
            </w:pPr>
            <w:r>
              <w:rPr>
                <w:rFonts w:ascii="Arial" w:eastAsia="Arial" w:hAnsi="Arial" w:cs="Arial"/>
                <w:b/>
                <w:sz w:val="22"/>
                <w:szCs w:val="22"/>
              </w:rPr>
              <w:t>Total possible points</w:t>
            </w:r>
          </w:p>
        </w:tc>
        <w:tc>
          <w:tcPr>
            <w:tcW w:w="2484" w:type="dxa"/>
            <w:tcBorders>
              <w:top w:val="single" w:sz="8" w:space="0" w:color="000000"/>
              <w:bottom w:val="single" w:sz="8" w:space="0" w:color="000000"/>
            </w:tcBorders>
            <w:vAlign w:val="center"/>
          </w:tcPr>
          <w:p w14:paraId="21A66C7F" w14:textId="77777777" w:rsidR="00F61AC4" w:rsidRDefault="00156D00">
            <w:pPr>
              <w:widowControl/>
              <w:tabs>
                <w:tab w:val="left" w:pos="-1123"/>
                <w:tab w:val="left" w:pos="-720"/>
                <w:tab w:val="left" w:pos="450"/>
                <w:tab w:val="left" w:pos="720"/>
                <w:tab w:val="left" w:pos="1440"/>
              </w:tabs>
              <w:spacing w:after="60"/>
              <w:jc w:val="center"/>
              <w:rPr>
                <w:rFonts w:ascii="Arial" w:eastAsia="Arial" w:hAnsi="Arial" w:cs="Arial"/>
                <w:sz w:val="22"/>
                <w:szCs w:val="22"/>
              </w:rPr>
            </w:pPr>
            <w:r>
              <w:rPr>
                <w:rFonts w:ascii="Arial" w:eastAsia="Arial" w:hAnsi="Arial" w:cs="Arial"/>
                <w:b/>
                <w:sz w:val="22"/>
                <w:szCs w:val="22"/>
              </w:rPr>
              <w:t>100</w:t>
            </w:r>
          </w:p>
        </w:tc>
      </w:tr>
    </w:tbl>
    <w:p w14:paraId="09F94685" w14:textId="77777777" w:rsidR="00F61AC4" w:rsidRDefault="00F61AC4">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p>
    <w:p w14:paraId="3B1310FE" w14:textId="77777777" w:rsidR="00F61AC4" w:rsidRDefault="00156D00">
      <w:pPr>
        <w:keepNext/>
        <w:keepLines/>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E.</w:t>
      </w:r>
      <w:r>
        <w:rPr>
          <w:rFonts w:ascii="Arial" w:eastAsia="Arial" w:hAnsi="Arial" w:cs="Arial"/>
          <w:b/>
        </w:rPr>
        <w:tab/>
        <w:t>INTERVIEW</w:t>
      </w:r>
    </w:p>
    <w:p w14:paraId="657FAE59" w14:textId="19413AD3" w:rsidR="00F61AC4" w:rsidRDefault="00156D00">
      <w:pPr>
        <w:keepLines/>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Depending upon the proposals received, the County </w:t>
      </w:r>
      <w:r>
        <w:rPr>
          <w:rFonts w:ascii="Arial" w:eastAsia="Arial" w:hAnsi="Arial" w:cs="Arial"/>
          <w:i/>
          <w:sz w:val="22"/>
          <w:szCs w:val="22"/>
          <w:u w:val="single"/>
        </w:rPr>
        <w:t>may</w:t>
      </w:r>
      <w:r>
        <w:rPr>
          <w:rFonts w:ascii="Arial" w:eastAsia="Arial" w:hAnsi="Arial" w:cs="Arial"/>
          <w:sz w:val="22"/>
          <w:szCs w:val="22"/>
        </w:rPr>
        <w:t xml:space="preserve"> elect to short-list two to three firms that demonstrate substantial qualifications and experience for this project.  Short-listed f</w:t>
      </w:r>
      <w:r w:rsidR="007A366E">
        <w:rPr>
          <w:rFonts w:ascii="Arial" w:eastAsia="Arial" w:hAnsi="Arial" w:cs="Arial"/>
          <w:sz w:val="22"/>
          <w:szCs w:val="22"/>
        </w:rPr>
        <w:t xml:space="preserve">irms would be notified by </w:t>
      </w:r>
      <w:r w:rsidR="006C2345">
        <w:rPr>
          <w:rFonts w:ascii="Arial" w:eastAsia="Arial" w:hAnsi="Arial" w:cs="Arial"/>
          <w:b/>
          <w:sz w:val="22"/>
          <w:szCs w:val="22"/>
        </w:rPr>
        <w:t>August 31, 2022</w:t>
      </w:r>
      <w:r w:rsidR="006C2345">
        <w:rPr>
          <w:rFonts w:ascii="Arial" w:eastAsia="Arial" w:hAnsi="Arial" w:cs="Arial"/>
          <w:sz w:val="22"/>
          <w:szCs w:val="22"/>
        </w:rPr>
        <w:t>,</w:t>
      </w:r>
      <w:r>
        <w:rPr>
          <w:rFonts w:ascii="Arial" w:eastAsia="Arial" w:hAnsi="Arial" w:cs="Arial"/>
          <w:sz w:val="22"/>
          <w:szCs w:val="22"/>
        </w:rPr>
        <w:t xml:space="preserve"> and scheduled for interviews to be held o</w:t>
      </w:r>
      <w:r w:rsidR="006C2345">
        <w:rPr>
          <w:rFonts w:ascii="Arial" w:eastAsia="Arial" w:hAnsi="Arial" w:cs="Arial"/>
          <w:sz w:val="22"/>
          <w:szCs w:val="22"/>
        </w:rPr>
        <w:t xml:space="preserve">n the morning of </w:t>
      </w:r>
      <w:r w:rsidR="00842029">
        <w:rPr>
          <w:rFonts w:ascii="Arial" w:eastAsia="Arial" w:hAnsi="Arial" w:cs="Arial"/>
          <w:b/>
          <w:sz w:val="22"/>
          <w:szCs w:val="22"/>
        </w:rPr>
        <w:t xml:space="preserve">Wednesday September </w:t>
      </w:r>
      <w:proofErr w:type="gramStart"/>
      <w:r w:rsidR="00842029">
        <w:rPr>
          <w:rFonts w:ascii="Arial" w:eastAsia="Arial" w:hAnsi="Arial" w:cs="Arial"/>
          <w:b/>
          <w:sz w:val="22"/>
          <w:szCs w:val="22"/>
        </w:rPr>
        <w:t>7</w:t>
      </w:r>
      <w:r w:rsidR="007A366E" w:rsidRPr="006C2345">
        <w:rPr>
          <w:rFonts w:ascii="Arial" w:eastAsia="Arial" w:hAnsi="Arial" w:cs="Arial"/>
          <w:b/>
          <w:sz w:val="22"/>
          <w:szCs w:val="22"/>
        </w:rPr>
        <w:t xml:space="preserve"> ,</w:t>
      </w:r>
      <w:proofErr w:type="gramEnd"/>
      <w:r w:rsidR="007A366E">
        <w:rPr>
          <w:rFonts w:ascii="Arial" w:eastAsia="Arial" w:hAnsi="Arial" w:cs="Arial"/>
          <w:b/>
          <w:sz w:val="22"/>
          <w:szCs w:val="22"/>
        </w:rPr>
        <w:t xml:space="preserve"> 2022</w:t>
      </w:r>
      <w:r>
        <w:rPr>
          <w:rFonts w:ascii="Arial" w:eastAsia="Arial" w:hAnsi="Arial" w:cs="Arial"/>
          <w:sz w:val="22"/>
          <w:szCs w:val="22"/>
        </w:rPr>
        <w:t xml:space="preserve">.   </w:t>
      </w:r>
      <w:proofErr w:type="gramStart"/>
      <w:r>
        <w:rPr>
          <w:rFonts w:ascii="Arial" w:eastAsia="Arial" w:hAnsi="Arial" w:cs="Arial"/>
          <w:sz w:val="22"/>
          <w:szCs w:val="22"/>
        </w:rPr>
        <w:t>Should your firm be selected</w:t>
      </w:r>
      <w:proofErr w:type="gramEnd"/>
      <w:r>
        <w:rPr>
          <w:rFonts w:ascii="Arial" w:eastAsia="Arial" w:hAnsi="Arial" w:cs="Arial"/>
          <w:sz w:val="22"/>
          <w:szCs w:val="22"/>
        </w:rPr>
        <w:t xml:space="preserve"> for an interview, you will have the opportunity to present your firm’s proposal and approach to the project and directly answer questions posed by the Selection Team.   Details of the interviews are as follows:</w:t>
      </w:r>
    </w:p>
    <w:p w14:paraId="6E507082" w14:textId="77777777" w:rsidR="00F61AC4" w:rsidRDefault="00156D00">
      <w:pPr>
        <w:keepLines/>
        <w:widowControl/>
        <w:numPr>
          <w:ilvl w:val="0"/>
          <w:numId w:val="3"/>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 xml:space="preserve">All interviews will </w:t>
      </w:r>
      <w:proofErr w:type="gramStart"/>
      <w:r>
        <w:rPr>
          <w:rFonts w:ascii="Arial" w:eastAsia="Arial" w:hAnsi="Arial" w:cs="Arial"/>
          <w:sz w:val="22"/>
          <w:szCs w:val="22"/>
        </w:rPr>
        <w:t>be scheduled</w:t>
      </w:r>
      <w:proofErr w:type="gramEnd"/>
      <w:r>
        <w:rPr>
          <w:rFonts w:ascii="Arial" w:eastAsia="Arial" w:hAnsi="Arial" w:cs="Arial"/>
          <w:sz w:val="22"/>
          <w:szCs w:val="22"/>
        </w:rPr>
        <w:t xml:space="preserve"> for the same day and will be conducted by the Public Property Committee or its designees.   </w:t>
      </w:r>
    </w:p>
    <w:p w14:paraId="1EF925D0" w14:textId="77777777" w:rsidR="00F61AC4" w:rsidRDefault="00156D00">
      <w:pPr>
        <w:keepLines/>
        <w:widowControl/>
        <w:numPr>
          <w:ilvl w:val="0"/>
          <w:numId w:val="3"/>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 xml:space="preserve">Available interview times </w:t>
      </w:r>
      <w:proofErr w:type="gramStart"/>
      <w:r>
        <w:rPr>
          <w:rFonts w:ascii="Arial" w:eastAsia="Arial" w:hAnsi="Arial" w:cs="Arial"/>
          <w:sz w:val="22"/>
          <w:szCs w:val="22"/>
        </w:rPr>
        <w:t>will be issued</w:t>
      </w:r>
      <w:proofErr w:type="gramEnd"/>
      <w:r>
        <w:rPr>
          <w:rFonts w:ascii="Arial" w:eastAsia="Arial" w:hAnsi="Arial" w:cs="Arial"/>
          <w:sz w:val="22"/>
          <w:szCs w:val="22"/>
        </w:rPr>
        <w:t xml:space="preserve"> simultaneously to all firms and will be reserved on a first-come first-served basis.</w:t>
      </w:r>
      <w:bookmarkStart w:id="0" w:name="_GoBack"/>
      <w:bookmarkEnd w:id="0"/>
    </w:p>
    <w:p w14:paraId="572C5655" w14:textId="5BB4AF30" w:rsidR="00F61AC4" w:rsidRDefault="00156D00">
      <w:pPr>
        <w:widowControl/>
        <w:numPr>
          <w:ilvl w:val="0"/>
          <w:numId w:val="3"/>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 xml:space="preserve">Each interview session </w:t>
      </w:r>
      <w:proofErr w:type="gramStart"/>
      <w:r>
        <w:rPr>
          <w:rFonts w:ascii="Arial" w:eastAsia="Arial" w:hAnsi="Arial" w:cs="Arial"/>
          <w:sz w:val="22"/>
          <w:szCs w:val="22"/>
        </w:rPr>
        <w:t>will be scheduled</w:t>
      </w:r>
      <w:proofErr w:type="gramEnd"/>
      <w:r>
        <w:rPr>
          <w:rFonts w:ascii="Arial" w:eastAsia="Arial" w:hAnsi="Arial" w:cs="Arial"/>
          <w:sz w:val="22"/>
          <w:szCs w:val="22"/>
        </w:rPr>
        <w:t xml:space="preserve"> on the hour and should last approximately 45 minutes. Your initial presentation should be limited to 15-20 minutes.  The remainder of the time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to respond to </w:t>
      </w:r>
      <w:r w:rsidR="00A1203D">
        <w:rPr>
          <w:rFonts w:ascii="Arial" w:eastAsia="Arial" w:hAnsi="Arial" w:cs="Arial"/>
          <w:sz w:val="22"/>
          <w:szCs w:val="22"/>
        </w:rPr>
        <w:t>follow-up</w:t>
      </w:r>
      <w:r>
        <w:rPr>
          <w:rFonts w:ascii="Arial" w:eastAsia="Arial" w:hAnsi="Arial" w:cs="Arial"/>
          <w:sz w:val="22"/>
          <w:szCs w:val="22"/>
        </w:rPr>
        <w:t xml:space="preserve"> questions from the Committee.</w:t>
      </w:r>
    </w:p>
    <w:p w14:paraId="5AF8D671" w14:textId="77777777" w:rsidR="00F61AC4" w:rsidRDefault="00156D00">
      <w:pPr>
        <w:widowControl/>
        <w:numPr>
          <w:ilvl w:val="0"/>
          <w:numId w:val="3"/>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 xml:space="preserve">Each firm’s Project Manager and other key personnel </w:t>
      </w:r>
      <w:proofErr w:type="gramStart"/>
      <w:r>
        <w:rPr>
          <w:rFonts w:ascii="Arial" w:eastAsia="Arial" w:hAnsi="Arial" w:cs="Arial"/>
          <w:sz w:val="22"/>
          <w:szCs w:val="22"/>
        </w:rPr>
        <w:t>are expected</w:t>
      </w:r>
      <w:proofErr w:type="gramEnd"/>
      <w:r>
        <w:rPr>
          <w:rFonts w:ascii="Arial" w:eastAsia="Arial" w:hAnsi="Arial" w:cs="Arial"/>
          <w:sz w:val="22"/>
          <w:szCs w:val="22"/>
        </w:rPr>
        <w:t xml:space="preserve"> to attend the interview and take an active part in the firm’s presentation and subsequent question-and-answer period. </w:t>
      </w:r>
    </w:p>
    <w:p w14:paraId="1747858B" w14:textId="77777777" w:rsidR="00F61AC4" w:rsidRDefault="00F61AC4">
      <w:pPr>
        <w:widowControl/>
        <w:tabs>
          <w:tab w:val="left" w:pos="-1123"/>
          <w:tab w:val="left" w:pos="-720"/>
          <w:tab w:val="left" w:pos="450"/>
          <w:tab w:val="left" w:pos="720"/>
          <w:tab w:val="left" w:pos="1440"/>
        </w:tabs>
        <w:spacing w:after="60"/>
        <w:ind w:left="720" w:hanging="360"/>
        <w:jc w:val="both"/>
        <w:rPr>
          <w:rFonts w:ascii="Arial" w:eastAsia="Arial" w:hAnsi="Arial" w:cs="Arial"/>
          <w:sz w:val="22"/>
          <w:szCs w:val="22"/>
        </w:rPr>
      </w:pPr>
    </w:p>
    <w:p w14:paraId="2DDAECD4" w14:textId="77777777" w:rsidR="00F61AC4" w:rsidRDefault="00156D00">
      <w:pPr>
        <w:keepNext/>
        <w:keepLines/>
        <w:widowControl/>
        <w:tabs>
          <w:tab w:val="left" w:pos="-1123"/>
          <w:tab w:val="left" w:pos="-720"/>
          <w:tab w:val="left" w:pos="450"/>
          <w:tab w:val="left" w:pos="720"/>
          <w:tab w:val="left" w:pos="1440"/>
        </w:tabs>
        <w:spacing w:after="60"/>
        <w:ind w:left="720" w:hanging="360"/>
        <w:jc w:val="both"/>
        <w:rPr>
          <w:rFonts w:ascii="Arial" w:eastAsia="Arial" w:hAnsi="Arial" w:cs="Arial"/>
        </w:rPr>
      </w:pPr>
      <w:r>
        <w:rPr>
          <w:rFonts w:ascii="Arial" w:eastAsia="Arial" w:hAnsi="Arial" w:cs="Arial"/>
          <w:b/>
        </w:rPr>
        <w:t>F.</w:t>
      </w:r>
      <w:r>
        <w:rPr>
          <w:rFonts w:ascii="Arial" w:eastAsia="Arial" w:hAnsi="Arial" w:cs="Arial"/>
          <w:b/>
        </w:rPr>
        <w:tab/>
        <w:t>INTERVIEW EVALUATION CRITERIA</w:t>
      </w:r>
    </w:p>
    <w:p w14:paraId="42BC57DC" w14:textId="77777777" w:rsidR="00F61AC4" w:rsidRDefault="00156D00">
      <w:pPr>
        <w:keepLines/>
        <w:widowControl/>
        <w:tabs>
          <w:tab w:val="left" w:pos="-1123"/>
          <w:tab w:val="left" w:pos="-720"/>
          <w:tab w:val="left" w:pos="450"/>
          <w:tab w:val="left" w:pos="720"/>
          <w:tab w:val="left" w:pos="1440"/>
        </w:tabs>
        <w:spacing w:after="120"/>
        <w:ind w:left="720" w:hanging="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The following criteria </w:t>
      </w:r>
      <w:proofErr w:type="gramStart"/>
      <w:r>
        <w:rPr>
          <w:rFonts w:ascii="Arial" w:eastAsia="Arial" w:hAnsi="Arial" w:cs="Arial"/>
          <w:sz w:val="22"/>
          <w:szCs w:val="22"/>
        </w:rPr>
        <w:t>will be considered</w:t>
      </w:r>
      <w:proofErr w:type="gramEnd"/>
      <w:r>
        <w:rPr>
          <w:rFonts w:ascii="Arial" w:eastAsia="Arial" w:hAnsi="Arial" w:cs="Arial"/>
          <w:sz w:val="22"/>
          <w:szCs w:val="22"/>
        </w:rPr>
        <w:t xml:space="preserve"> in evaluation of the interviews:</w:t>
      </w:r>
    </w:p>
    <w:p w14:paraId="4E835A67" w14:textId="77777777" w:rsidR="00F61AC4" w:rsidRDefault="00156D00">
      <w:pPr>
        <w:widowControl/>
        <w:numPr>
          <w:ilvl w:val="0"/>
          <w:numId w:val="4"/>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Firm’s analysis of, preparation for, and interest level in the project requirements</w:t>
      </w:r>
    </w:p>
    <w:p w14:paraId="20300633" w14:textId="77777777" w:rsidR="00F61AC4" w:rsidRDefault="00156D00">
      <w:pPr>
        <w:widowControl/>
        <w:numPr>
          <w:ilvl w:val="0"/>
          <w:numId w:val="4"/>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Approach and methodology of the firm or key individuals</w:t>
      </w:r>
    </w:p>
    <w:p w14:paraId="6D6A91C4" w14:textId="77777777" w:rsidR="00F61AC4" w:rsidRDefault="00156D00">
      <w:pPr>
        <w:widowControl/>
        <w:numPr>
          <w:ilvl w:val="0"/>
          <w:numId w:val="4"/>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Qualifications and professional skills of key personnel and assigned roles of same</w:t>
      </w:r>
    </w:p>
    <w:p w14:paraId="2C66F1BC" w14:textId="77777777" w:rsidR="00F61AC4" w:rsidRDefault="00156D00">
      <w:pPr>
        <w:widowControl/>
        <w:numPr>
          <w:ilvl w:val="0"/>
          <w:numId w:val="4"/>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Previous experience of firm on related projects</w:t>
      </w:r>
    </w:p>
    <w:p w14:paraId="04547192" w14:textId="77777777" w:rsidR="00F61AC4" w:rsidRDefault="00156D00">
      <w:pPr>
        <w:widowControl/>
        <w:numPr>
          <w:ilvl w:val="0"/>
          <w:numId w:val="4"/>
        </w:numPr>
        <w:tabs>
          <w:tab w:val="left" w:pos="-1123"/>
          <w:tab w:val="left" w:pos="-720"/>
          <w:tab w:val="left" w:pos="450"/>
          <w:tab w:val="left" w:pos="1080"/>
          <w:tab w:val="left" w:pos="1440"/>
        </w:tabs>
        <w:spacing w:after="60"/>
        <w:ind w:left="1080" w:hanging="360"/>
        <w:jc w:val="both"/>
        <w:rPr>
          <w:rFonts w:ascii="Arial" w:eastAsia="Arial" w:hAnsi="Arial" w:cs="Arial"/>
          <w:sz w:val="22"/>
          <w:szCs w:val="22"/>
        </w:rPr>
      </w:pPr>
      <w:r>
        <w:rPr>
          <w:rFonts w:ascii="Arial" w:eastAsia="Arial" w:hAnsi="Arial" w:cs="Arial"/>
          <w:sz w:val="22"/>
          <w:szCs w:val="22"/>
        </w:rPr>
        <w:t>Firm’s responsiveness, ability to communicate, and form successful working relationships</w:t>
      </w:r>
    </w:p>
    <w:p w14:paraId="3695B153" w14:textId="77777777" w:rsidR="00F61AC4" w:rsidRDefault="00156D00">
      <w:pPr>
        <w:widowControl/>
        <w:tabs>
          <w:tab w:val="left" w:pos="-1123"/>
          <w:tab w:val="left" w:pos="-720"/>
          <w:tab w:val="left" w:pos="0"/>
          <w:tab w:val="left" w:pos="450"/>
          <w:tab w:val="left" w:pos="720"/>
        </w:tabs>
        <w:spacing w:after="60"/>
        <w:jc w:val="both"/>
        <w:rPr>
          <w:rFonts w:ascii="Arial" w:eastAsia="Arial" w:hAnsi="Arial" w:cs="Arial"/>
          <w:sz w:val="22"/>
          <w:szCs w:val="22"/>
        </w:rPr>
      </w:pPr>
      <w:r>
        <w:rPr>
          <w:rFonts w:ascii="Arial" w:eastAsia="Arial" w:hAnsi="Arial" w:cs="Arial"/>
          <w:sz w:val="22"/>
          <w:szCs w:val="22"/>
        </w:rPr>
        <w:tab/>
      </w:r>
    </w:p>
    <w:p w14:paraId="27C09B57" w14:textId="77777777" w:rsidR="00F61AC4" w:rsidRDefault="00156D00">
      <w:pPr>
        <w:widowControl/>
        <w:tabs>
          <w:tab w:val="left" w:pos="-1123"/>
          <w:tab w:val="left" w:pos="-720"/>
          <w:tab w:val="left" w:pos="0"/>
          <w:tab w:val="left" w:pos="450"/>
          <w:tab w:val="left" w:pos="720"/>
        </w:tabs>
        <w:spacing w:after="60"/>
        <w:jc w:val="both"/>
        <w:rPr>
          <w:rFonts w:ascii="Arial" w:eastAsia="Arial" w:hAnsi="Arial" w:cs="Arial"/>
          <w:sz w:val="22"/>
          <w:szCs w:val="22"/>
        </w:rPr>
      </w:pPr>
      <w:r>
        <w:rPr>
          <w:rFonts w:ascii="Arial" w:eastAsia="Arial" w:hAnsi="Arial" w:cs="Arial"/>
          <w:sz w:val="22"/>
          <w:szCs w:val="22"/>
        </w:rPr>
        <w:t xml:space="preserve">Waupaca County Public Property Committee reserves the right to reject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proposals in the best interests of Waupaca County.  In the event that </w:t>
      </w:r>
      <w:proofErr w:type="gramStart"/>
      <w:r>
        <w:rPr>
          <w:rFonts w:ascii="Arial" w:eastAsia="Arial" w:hAnsi="Arial" w:cs="Arial"/>
          <w:sz w:val="22"/>
          <w:szCs w:val="22"/>
        </w:rPr>
        <w:t>all proposers do not</w:t>
      </w:r>
      <w:proofErr w:type="gramEnd"/>
      <w:r>
        <w:rPr>
          <w:rFonts w:ascii="Arial" w:eastAsia="Arial" w:hAnsi="Arial" w:cs="Arial"/>
          <w:sz w:val="22"/>
          <w:szCs w:val="22"/>
        </w:rPr>
        <w:t xml:space="preserve"> meet one or more of the mandatory requirements, Waupaca County Public Property Committee reserves the right to continue the evaluation of the proposals that most closely meet the mandatory requirements of this RFP.</w:t>
      </w:r>
    </w:p>
    <w:p w14:paraId="23141872" w14:textId="77777777" w:rsidR="00F61AC4" w:rsidRDefault="00F61AC4">
      <w:pPr>
        <w:widowControl/>
        <w:tabs>
          <w:tab w:val="left" w:pos="-1123"/>
          <w:tab w:val="left" w:pos="-720"/>
          <w:tab w:val="left" w:pos="0"/>
          <w:tab w:val="left" w:pos="450"/>
          <w:tab w:val="left" w:pos="720"/>
        </w:tabs>
        <w:spacing w:after="60"/>
        <w:jc w:val="both"/>
        <w:rPr>
          <w:rFonts w:ascii="Arial" w:eastAsia="Arial" w:hAnsi="Arial" w:cs="Arial"/>
          <w:sz w:val="22"/>
          <w:szCs w:val="22"/>
        </w:rPr>
      </w:pPr>
    </w:p>
    <w:p w14:paraId="54FA9DF6" w14:textId="77777777" w:rsidR="00F61AC4" w:rsidRDefault="00156D00">
      <w:pPr>
        <w:widowControl/>
        <w:tabs>
          <w:tab w:val="left" w:pos="-1123"/>
          <w:tab w:val="left" w:pos="-720"/>
          <w:tab w:val="left" w:pos="0"/>
          <w:tab w:val="left" w:pos="450"/>
          <w:tab w:val="left" w:pos="720"/>
        </w:tabs>
        <w:spacing w:after="60"/>
        <w:jc w:val="both"/>
        <w:rPr>
          <w:rFonts w:ascii="Arial" w:eastAsia="Arial" w:hAnsi="Arial" w:cs="Arial"/>
          <w:sz w:val="22"/>
          <w:szCs w:val="22"/>
        </w:rPr>
      </w:pPr>
      <w:r>
        <w:rPr>
          <w:rFonts w:ascii="Arial" w:eastAsia="Arial" w:hAnsi="Arial" w:cs="Arial"/>
          <w:sz w:val="22"/>
          <w:szCs w:val="22"/>
        </w:rPr>
        <w:lastRenderedPageBreak/>
        <w:t xml:space="preserve">Waupaca County Public Property Committee reserves the right to negotiate the terms of the contract, including the award amount, with the selected proposer in order to establish the final scope of services and a professional fee to be earned by the consultant prior to the </w:t>
      </w:r>
      <w:proofErr w:type="gramStart"/>
      <w:r>
        <w:rPr>
          <w:rFonts w:ascii="Arial" w:eastAsia="Arial" w:hAnsi="Arial" w:cs="Arial"/>
          <w:sz w:val="22"/>
          <w:szCs w:val="22"/>
        </w:rPr>
        <w:t>County</w:t>
      </w:r>
      <w:proofErr w:type="gramEnd"/>
      <w:r>
        <w:rPr>
          <w:rFonts w:ascii="Arial" w:eastAsia="Arial" w:hAnsi="Arial" w:cs="Arial"/>
          <w:sz w:val="22"/>
          <w:szCs w:val="22"/>
        </w:rPr>
        <w:t xml:space="preserve"> entering into a contract. If contract negotiations </w:t>
      </w:r>
      <w:proofErr w:type="gramStart"/>
      <w:r>
        <w:rPr>
          <w:rFonts w:ascii="Arial" w:eastAsia="Arial" w:hAnsi="Arial" w:cs="Arial"/>
          <w:sz w:val="22"/>
          <w:szCs w:val="22"/>
        </w:rPr>
        <w:t>cannot be concluded</w:t>
      </w:r>
      <w:proofErr w:type="gramEnd"/>
      <w:r>
        <w:rPr>
          <w:rFonts w:ascii="Arial" w:eastAsia="Arial" w:hAnsi="Arial" w:cs="Arial"/>
          <w:sz w:val="22"/>
          <w:szCs w:val="22"/>
        </w:rPr>
        <w:t xml:space="preserve"> successfully with the highest scoring proposer, the Public Property Committee may negotiate a contract with the next highest scoring proposer.</w:t>
      </w:r>
      <w:r w:rsidR="005F0BD3">
        <w:rPr>
          <w:rFonts w:ascii="Arial" w:eastAsia="Arial" w:hAnsi="Arial" w:cs="Arial"/>
          <w:sz w:val="22"/>
          <w:szCs w:val="22"/>
        </w:rPr>
        <w:t xml:space="preserve">  The Waupaca County Board of Supervisors shall approve all contracts greater than $25,000 as recommended by the Public Property Committee. </w:t>
      </w:r>
      <w:r>
        <w:rPr>
          <w:rFonts w:ascii="Arial" w:eastAsia="Arial" w:hAnsi="Arial" w:cs="Arial"/>
          <w:sz w:val="22"/>
          <w:szCs w:val="22"/>
        </w:rPr>
        <w:tab/>
      </w:r>
    </w:p>
    <w:p w14:paraId="2D8ACA53" w14:textId="77777777" w:rsidR="00F61AC4" w:rsidRDefault="00F61AC4">
      <w:pPr>
        <w:widowControl/>
        <w:tabs>
          <w:tab w:val="left" w:pos="-1123"/>
          <w:tab w:val="left" w:pos="-720"/>
          <w:tab w:val="left" w:pos="0"/>
          <w:tab w:val="left" w:pos="450"/>
          <w:tab w:val="left" w:pos="720"/>
        </w:tabs>
        <w:spacing w:after="60"/>
        <w:jc w:val="both"/>
        <w:rPr>
          <w:rFonts w:ascii="Arial" w:eastAsia="Arial" w:hAnsi="Arial" w:cs="Arial"/>
          <w:sz w:val="22"/>
          <w:szCs w:val="22"/>
        </w:rPr>
      </w:pPr>
    </w:p>
    <w:p w14:paraId="40809178" w14:textId="77777777" w:rsidR="00F61AC4" w:rsidRDefault="00156D00">
      <w:pPr>
        <w:widowControl/>
        <w:tabs>
          <w:tab w:val="left" w:pos="-1123"/>
          <w:tab w:val="left" w:pos="-720"/>
          <w:tab w:val="left" w:pos="0"/>
          <w:tab w:val="left" w:pos="450"/>
          <w:tab w:val="left" w:pos="720"/>
        </w:tabs>
        <w:spacing w:after="60"/>
        <w:jc w:val="center"/>
        <w:rPr>
          <w:rFonts w:ascii="Arial" w:eastAsia="Arial" w:hAnsi="Arial" w:cs="Arial"/>
          <w:sz w:val="22"/>
          <w:szCs w:val="22"/>
        </w:rPr>
      </w:pPr>
      <w:r>
        <w:rPr>
          <w:rFonts w:ascii="Arial" w:eastAsia="Arial" w:hAnsi="Arial" w:cs="Arial"/>
          <w:sz w:val="22"/>
          <w:szCs w:val="22"/>
        </w:rPr>
        <w:t>END OF DOCUMENT</w:t>
      </w:r>
    </w:p>
    <w:sectPr w:rsidR="00F61AC4">
      <w:type w:val="continuous"/>
      <w:pgSz w:w="12240" w:h="15840"/>
      <w:pgMar w:top="1008" w:right="1008" w:bottom="1008"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B6D3" w14:textId="77777777" w:rsidR="00EE120F" w:rsidRDefault="00156D00">
      <w:r>
        <w:separator/>
      </w:r>
    </w:p>
  </w:endnote>
  <w:endnote w:type="continuationSeparator" w:id="0">
    <w:p w14:paraId="06D73CD4" w14:textId="77777777" w:rsidR="00EE120F" w:rsidRDefault="0015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E486" w14:textId="77777777" w:rsidR="00A1203D" w:rsidRDefault="00A1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CFE2" w14:textId="77777777" w:rsidR="00F61AC4" w:rsidRDefault="00F61AC4">
    <w:pPr>
      <w:tabs>
        <w:tab w:val="center" w:pos="4320"/>
        <w:tab w:val="right" w:pos="8640"/>
      </w:tabs>
      <w:spacing w:after="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4833" w14:textId="77777777" w:rsidR="00A1203D" w:rsidRDefault="00A1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8C77" w14:textId="77777777" w:rsidR="00EE120F" w:rsidRDefault="00156D00">
      <w:r>
        <w:separator/>
      </w:r>
    </w:p>
  </w:footnote>
  <w:footnote w:type="continuationSeparator" w:id="0">
    <w:p w14:paraId="6D8A5F67" w14:textId="77777777" w:rsidR="00EE120F" w:rsidRDefault="0015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CD87" w14:textId="77777777" w:rsidR="00A1203D" w:rsidRDefault="00A1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0A38" w14:textId="77777777" w:rsidR="00F61AC4" w:rsidRDefault="00F61AC4">
    <w:pPr>
      <w:tabs>
        <w:tab w:val="center" w:pos="4320"/>
        <w:tab w:val="right" w:pos="8640"/>
      </w:tabs>
      <w:spacing w:before="14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D356" w14:textId="77777777" w:rsidR="00A1203D" w:rsidRDefault="00A1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BC0"/>
    <w:multiLevelType w:val="multilevel"/>
    <w:tmpl w:val="8028EA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AC9371F"/>
    <w:multiLevelType w:val="multilevel"/>
    <w:tmpl w:val="B51EE866"/>
    <w:lvl w:ilvl="0">
      <w:start w:val="1"/>
      <w:numFmt w:val="bullet"/>
      <w:lvlText w:val="▪"/>
      <w:lvlJc w:val="left"/>
      <w:pPr>
        <w:ind w:left="936" w:firstLine="720"/>
      </w:pPr>
      <w:rPr>
        <w:rFonts w:ascii="Arial" w:eastAsia="Arial" w:hAnsi="Arial" w:cs="Arial"/>
        <w:vertAlign w:val="baseline"/>
      </w:rPr>
    </w:lvl>
    <w:lvl w:ilvl="1">
      <w:start w:val="1"/>
      <w:numFmt w:val="bullet"/>
      <w:lvlText w:val="▪"/>
      <w:lvlJc w:val="left"/>
      <w:pPr>
        <w:ind w:left="1296"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53C2688"/>
    <w:multiLevelType w:val="multilevel"/>
    <w:tmpl w:val="CF7A293C"/>
    <w:lvl w:ilvl="0">
      <w:start w:val="1"/>
      <w:numFmt w:val="bullet"/>
      <w:lvlText w:val="▪"/>
      <w:lvlJc w:val="left"/>
      <w:pPr>
        <w:ind w:left="936"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74A0178"/>
    <w:multiLevelType w:val="multilevel"/>
    <w:tmpl w:val="2EB663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8847DA4"/>
    <w:multiLevelType w:val="multilevel"/>
    <w:tmpl w:val="856852AC"/>
    <w:lvl w:ilvl="0">
      <w:start w:val="1"/>
      <w:numFmt w:val="bullet"/>
      <w:lvlText w:val="▪"/>
      <w:lvlJc w:val="left"/>
      <w:pPr>
        <w:ind w:left="1296" w:firstLine="108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3D6E658E"/>
    <w:multiLevelType w:val="multilevel"/>
    <w:tmpl w:val="A1BE6132"/>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AD7405A"/>
    <w:multiLevelType w:val="multilevel"/>
    <w:tmpl w:val="DAB61A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D4C181B"/>
    <w:multiLevelType w:val="multilevel"/>
    <w:tmpl w:val="DA94112C"/>
    <w:lvl w:ilvl="0">
      <w:start w:val="1"/>
      <w:numFmt w:val="upperRoman"/>
      <w:lvlText w:val="%1."/>
      <w:lvlJc w:val="left"/>
      <w:pPr>
        <w:ind w:left="360" w:firstLine="0"/>
      </w:pPr>
      <w:rPr>
        <w:rFonts w:ascii="Arial" w:eastAsia="Arial" w:hAnsi="Arial" w:cs="Arial"/>
        <w:b/>
        <w:vertAlign w:val="baseline"/>
      </w:rPr>
    </w:lvl>
    <w:lvl w:ilvl="1">
      <w:start w:val="1"/>
      <w:numFmt w:val="upperLetter"/>
      <w:lvlText w:val="%2."/>
      <w:lvlJc w:val="left"/>
      <w:pPr>
        <w:ind w:left="720" w:firstLine="360"/>
      </w:pPr>
      <w:rPr>
        <w:rFonts w:ascii="Arial" w:eastAsia="Arial" w:hAnsi="Arial" w:cs="Arial"/>
        <w:b/>
        <w:vertAlign w:val="baseline"/>
      </w:rPr>
    </w:lvl>
    <w:lvl w:ilvl="2">
      <w:start w:val="1"/>
      <w:numFmt w:val="decimal"/>
      <w:lvlText w:val="%3."/>
      <w:lvlJc w:val="left"/>
      <w:pPr>
        <w:ind w:left="1080" w:firstLine="720"/>
      </w:pPr>
      <w:rPr>
        <w:rFonts w:ascii="Arial" w:eastAsia="Arial" w:hAnsi="Arial" w:cs="Arial"/>
        <w:b w:val="0"/>
        <w:i w:val="0"/>
        <w:vertAlign w:val="baseline"/>
      </w:rPr>
    </w:lvl>
    <w:lvl w:ilvl="3">
      <w:start w:val="1"/>
      <w:numFmt w:val="lowerLetter"/>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C4"/>
    <w:rsid w:val="000148F6"/>
    <w:rsid w:val="00036AEB"/>
    <w:rsid w:val="00066E97"/>
    <w:rsid w:val="00156D00"/>
    <w:rsid w:val="001A642F"/>
    <w:rsid w:val="00381716"/>
    <w:rsid w:val="003A1F99"/>
    <w:rsid w:val="004C0C9A"/>
    <w:rsid w:val="004F28DC"/>
    <w:rsid w:val="005F0BD3"/>
    <w:rsid w:val="00643C63"/>
    <w:rsid w:val="006C2345"/>
    <w:rsid w:val="007A366E"/>
    <w:rsid w:val="007C0182"/>
    <w:rsid w:val="00842029"/>
    <w:rsid w:val="008D52E6"/>
    <w:rsid w:val="00925169"/>
    <w:rsid w:val="00A1203D"/>
    <w:rsid w:val="00A33E3F"/>
    <w:rsid w:val="00A51B34"/>
    <w:rsid w:val="00D86197"/>
    <w:rsid w:val="00DC0842"/>
    <w:rsid w:val="00E02656"/>
    <w:rsid w:val="00E179EC"/>
    <w:rsid w:val="00E35551"/>
    <w:rsid w:val="00E36E6C"/>
    <w:rsid w:val="00EE120F"/>
    <w:rsid w:val="00F018C2"/>
    <w:rsid w:val="00F61AC4"/>
    <w:rsid w:val="00F74A20"/>
    <w:rsid w:val="00F86F2A"/>
    <w:rsid w:val="00FD158F"/>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404FD"/>
  <w15:docId w15:val="{1EF769BF-1D34-45A5-9FE2-8D3AAE9C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ylium" w:eastAsia="Berylium" w:hAnsi="Berylium" w:cs="Berylium"/>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0148F6"/>
    <w:rPr>
      <w:sz w:val="16"/>
      <w:szCs w:val="16"/>
    </w:rPr>
  </w:style>
  <w:style w:type="paragraph" w:styleId="CommentText">
    <w:name w:val="annotation text"/>
    <w:basedOn w:val="Normal"/>
    <w:link w:val="CommentTextChar"/>
    <w:uiPriority w:val="99"/>
    <w:semiHidden/>
    <w:unhideWhenUsed/>
    <w:rsid w:val="000148F6"/>
    <w:rPr>
      <w:sz w:val="20"/>
      <w:szCs w:val="20"/>
    </w:rPr>
  </w:style>
  <w:style w:type="character" w:customStyle="1" w:styleId="CommentTextChar">
    <w:name w:val="Comment Text Char"/>
    <w:basedOn w:val="DefaultParagraphFont"/>
    <w:link w:val="CommentText"/>
    <w:uiPriority w:val="99"/>
    <w:semiHidden/>
    <w:rsid w:val="000148F6"/>
    <w:rPr>
      <w:sz w:val="20"/>
      <w:szCs w:val="20"/>
    </w:rPr>
  </w:style>
  <w:style w:type="paragraph" w:styleId="CommentSubject">
    <w:name w:val="annotation subject"/>
    <w:basedOn w:val="CommentText"/>
    <w:next w:val="CommentText"/>
    <w:link w:val="CommentSubjectChar"/>
    <w:uiPriority w:val="99"/>
    <w:semiHidden/>
    <w:unhideWhenUsed/>
    <w:rsid w:val="000148F6"/>
    <w:rPr>
      <w:b/>
      <w:bCs/>
    </w:rPr>
  </w:style>
  <w:style w:type="character" w:customStyle="1" w:styleId="CommentSubjectChar">
    <w:name w:val="Comment Subject Char"/>
    <w:basedOn w:val="CommentTextChar"/>
    <w:link w:val="CommentSubject"/>
    <w:uiPriority w:val="99"/>
    <w:semiHidden/>
    <w:rsid w:val="000148F6"/>
    <w:rPr>
      <w:b/>
      <w:bCs/>
      <w:sz w:val="20"/>
      <w:szCs w:val="20"/>
    </w:rPr>
  </w:style>
  <w:style w:type="paragraph" w:styleId="BalloonText">
    <w:name w:val="Balloon Text"/>
    <w:basedOn w:val="Normal"/>
    <w:link w:val="BalloonTextChar"/>
    <w:uiPriority w:val="99"/>
    <w:semiHidden/>
    <w:unhideWhenUsed/>
    <w:rsid w:val="00014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F6"/>
    <w:rPr>
      <w:rFonts w:ascii="Segoe UI" w:hAnsi="Segoe UI" w:cs="Segoe UI"/>
      <w:sz w:val="18"/>
      <w:szCs w:val="18"/>
    </w:rPr>
  </w:style>
  <w:style w:type="character" w:styleId="Hyperlink">
    <w:name w:val="Hyperlink"/>
    <w:basedOn w:val="DefaultParagraphFont"/>
    <w:uiPriority w:val="99"/>
    <w:unhideWhenUsed/>
    <w:rsid w:val="008D52E6"/>
    <w:rPr>
      <w:color w:val="0563C1" w:themeColor="hyperlink"/>
      <w:u w:val="single"/>
    </w:rPr>
  </w:style>
  <w:style w:type="paragraph" w:styleId="Header">
    <w:name w:val="header"/>
    <w:basedOn w:val="Normal"/>
    <w:link w:val="HeaderChar"/>
    <w:uiPriority w:val="99"/>
    <w:unhideWhenUsed/>
    <w:rsid w:val="00A1203D"/>
    <w:pPr>
      <w:tabs>
        <w:tab w:val="center" w:pos="4680"/>
        <w:tab w:val="right" w:pos="9360"/>
      </w:tabs>
    </w:pPr>
  </w:style>
  <w:style w:type="character" w:customStyle="1" w:styleId="HeaderChar">
    <w:name w:val="Header Char"/>
    <w:basedOn w:val="DefaultParagraphFont"/>
    <w:link w:val="Header"/>
    <w:uiPriority w:val="99"/>
    <w:rsid w:val="00A1203D"/>
  </w:style>
  <w:style w:type="paragraph" w:styleId="Footer">
    <w:name w:val="footer"/>
    <w:basedOn w:val="Normal"/>
    <w:link w:val="FooterChar"/>
    <w:uiPriority w:val="99"/>
    <w:unhideWhenUsed/>
    <w:rsid w:val="00A1203D"/>
    <w:pPr>
      <w:tabs>
        <w:tab w:val="center" w:pos="4680"/>
        <w:tab w:val="right" w:pos="9360"/>
      </w:tabs>
    </w:pPr>
  </w:style>
  <w:style w:type="character" w:customStyle="1" w:styleId="FooterChar">
    <w:name w:val="Footer Char"/>
    <w:basedOn w:val="DefaultParagraphFont"/>
    <w:link w:val="Footer"/>
    <w:uiPriority w:val="99"/>
    <w:rsid w:val="00A1203D"/>
  </w:style>
  <w:style w:type="character" w:styleId="FollowedHyperlink">
    <w:name w:val="FollowedHyperlink"/>
    <w:basedOn w:val="DefaultParagraphFont"/>
    <w:uiPriority w:val="99"/>
    <w:semiHidden/>
    <w:unhideWhenUsed/>
    <w:rsid w:val="004C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niel.hoenecke@co.marathon.wi.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upacacounty-wi.gov/departments/maintenance/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waupaca.wi.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aupacacounty-wi.gov/departments/maintenanc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Meulemans</dc:creator>
  <cp:lastModifiedBy>Ron Hansen</cp:lastModifiedBy>
  <cp:revision>3</cp:revision>
  <dcterms:created xsi:type="dcterms:W3CDTF">2022-07-06T20:06:00Z</dcterms:created>
  <dcterms:modified xsi:type="dcterms:W3CDTF">2022-07-07T18:52:00Z</dcterms:modified>
</cp:coreProperties>
</file>